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0F" w:rsidRPr="00B24855" w:rsidRDefault="005217D2" w:rsidP="00A7441E">
      <w:pPr>
        <w:shd w:val="clear" w:color="auto" w:fill="FFFFFF"/>
        <w:jc w:val="right"/>
        <w:textAlignment w:val="baseline"/>
        <w:outlineLvl w:val="2"/>
        <w:rPr>
          <w:b/>
          <w:color w:val="1E1E1E"/>
          <w:sz w:val="22"/>
          <w:szCs w:val="22"/>
          <w:lang w:val="kk-KZ"/>
        </w:rPr>
      </w:pPr>
      <w:r w:rsidRPr="00B24855">
        <w:rPr>
          <w:sz w:val="22"/>
          <w:szCs w:val="22"/>
        </w:rPr>
        <w:t>приложений №1</w:t>
      </w:r>
      <w:r w:rsidR="00367884" w:rsidRPr="00B24855">
        <w:rPr>
          <w:sz w:val="22"/>
          <w:szCs w:val="22"/>
          <w:lang w:val="kk-KZ"/>
        </w:rPr>
        <w:t xml:space="preserve">  к Тендерной документации</w:t>
      </w:r>
    </w:p>
    <w:p w:rsidR="0078390F" w:rsidRPr="00B24855" w:rsidRDefault="0078390F" w:rsidP="0078390F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b/>
          <w:color w:val="1E1E1E"/>
          <w:sz w:val="22"/>
          <w:szCs w:val="22"/>
          <w:lang w:val="kk-KZ"/>
        </w:rPr>
      </w:pPr>
      <w:r w:rsidRPr="00B24855">
        <w:rPr>
          <w:b/>
          <w:color w:val="1E1E1E"/>
          <w:sz w:val="22"/>
          <w:szCs w:val="22"/>
        </w:rPr>
        <w:t>Техническая спецификация</w:t>
      </w:r>
    </w:p>
    <w:p w:rsidR="0078390F" w:rsidRPr="00B24855" w:rsidRDefault="0077608D" w:rsidP="0078390F">
      <w:pPr>
        <w:rPr>
          <w:sz w:val="22"/>
          <w:szCs w:val="22"/>
          <w:lang w:val="kk-KZ"/>
        </w:rPr>
      </w:pPr>
      <w:r w:rsidRPr="00B24855">
        <w:rPr>
          <w:sz w:val="22"/>
          <w:szCs w:val="22"/>
          <w:lang w:val="kk-KZ"/>
        </w:rPr>
        <w:t>Лот № 1</w:t>
      </w:r>
    </w:p>
    <w:p w:rsidR="0077608D" w:rsidRPr="00B24855" w:rsidRDefault="0077608D" w:rsidP="0078390F">
      <w:pPr>
        <w:rPr>
          <w:sz w:val="22"/>
          <w:szCs w:val="2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126"/>
        <w:gridCol w:w="5387"/>
        <w:gridCol w:w="1276"/>
      </w:tblGrid>
      <w:tr w:rsidR="00F3014F" w:rsidRPr="00C0593F" w:rsidTr="00F3014F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3014F" w:rsidRPr="00FE64C1" w:rsidRDefault="00F3014F" w:rsidP="00247E36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FE64C1">
              <w:rPr>
                <w:b/>
                <w:sz w:val="20"/>
                <w:szCs w:val="20"/>
              </w:rPr>
              <w:t>п</w:t>
            </w:r>
            <w:proofErr w:type="gramEnd"/>
            <w:r w:rsidRPr="00FE64C1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3014F" w:rsidRPr="00FE64C1" w:rsidRDefault="00F3014F" w:rsidP="00247E36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3014F" w:rsidRPr="00FE64C1" w:rsidRDefault="00F3014F" w:rsidP="00247E36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Описание</w:t>
            </w:r>
          </w:p>
        </w:tc>
      </w:tr>
      <w:tr w:rsidR="00F3014F" w:rsidRPr="00C0593F" w:rsidTr="00F3014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0F2C41" w:rsidRDefault="00F3014F" w:rsidP="00247E36">
            <w:pPr>
              <w:tabs>
                <w:tab w:val="left" w:pos="450"/>
              </w:tabs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Наименование медицинской техники (далее – МТ)</w:t>
            </w:r>
          </w:p>
          <w:p w:rsidR="00F3014F" w:rsidRPr="000D52F7" w:rsidRDefault="00F3014F" w:rsidP="00247E36">
            <w:pPr>
              <w:tabs>
                <w:tab w:val="left" w:pos="450"/>
              </w:tabs>
              <w:rPr>
                <w:i/>
                <w:sz w:val="20"/>
                <w:szCs w:val="20"/>
              </w:rPr>
            </w:pPr>
            <w:r w:rsidRPr="000D52F7">
              <w:rPr>
                <w:i/>
                <w:sz w:val="20"/>
                <w:szCs w:val="20"/>
              </w:rPr>
              <w:t>(в соответствии с государственным реестром МТ)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4F" w:rsidRPr="00FE64C1" w:rsidRDefault="00F3014F" w:rsidP="00247E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357E2">
              <w:rPr>
                <w:sz w:val="20"/>
                <w:szCs w:val="20"/>
              </w:rPr>
              <w:t>Дефибриллятор-монитор</w:t>
            </w:r>
          </w:p>
        </w:tc>
      </w:tr>
      <w:tr w:rsidR="00F3014F" w:rsidRPr="00C0593F" w:rsidTr="00F3014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Наименование МТ, относящейся к средствам измерения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4F" w:rsidRPr="00FE64C1" w:rsidRDefault="00F3014F" w:rsidP="00247E36">
            <w:pPr>
              <w:rPr>
                <w:rFonts w:eastAsia="BatangChe"/>
                <w:sz w:val="20"/>
                <w:szCs w:val="20"/>
              </w:rPr>
            </w:pPr>
            <w:r w:rsidRPr="000357E2">
              <w:rPr>
                <w:sz w:val="20"/>
                <w:szCs w:val="20"/>
              </w:rPr>
              <w:t>Дефибриллятор-монитор</w:t>
            </w:r>
          </w:p>
        </w:tc>
      </w:tr>
      <w:tr w:rsidR="00F3014F" w:rsidRPr="00C0593F" w:rsidTr="00F3014F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0F2C41" w:rsidRDefault="00F3014F" w:rsidP="00247E36">
            <w:pPr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№</w:t>
            </w:r>
          </w:p>
          <w:p w:rsidR="00F3014F" w:rsidRPr="000F2C41" w:rsidRDefault="00F3014F" w:rsidP="00247E36">
            <w:pPr>
              <w:jc w:val="center"/>
              <w:rPr>
                <w:i/>
                <w:sz w:val="20"/>
                <w:szCs w:val="20"/>
              </w:rPr>
            </w:pPr>
            <w:proofErr w:type="gramStart"/>
            <w:r w:rsidRPr="000F2C41">
              <w:rPr>
                <w:sz w:val="20"/>
                <w:szCs w:val="20"/>
              </w:rPr>
              <w:t>п</w:t>
            </w:r>
            <w:proofErr w:type="gramEnd"/>
            <w:r w:rsidRPr="000F2C41">
              <w:rPr>
                <w:sz w:val="20"/>
                <w:szCs w:val="20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0F2C41" w:rsidRDefault="00F3014F" w:rsidP="00247E36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0F2C41">
              <w:rPr>
                <w:b/>
                <w:sz w:val="20"/>
                <w:szCs w:val="20"/>
              </w:rPr>
              <w:t>комплектующего</w:t>
            </w:r>
            <w:proofErr w:type="gramEnd"/>
            <w:r w:rsidRPr="000F2C41">
              <w:rPr>
                <w:b/>
                <w:sz w:val="20"/>
                <w:szCs w:val="20"/>
              </w:rPr>
              <w:t xml:space="preserve"> к МТ </w:t>
            </w:r>
          </w:p>
          <w:p w:rsidR="00F3014F" w:rsidRPr="000D52F7" w:rsidRDefault="00F3014F" w:rsidP="00247E36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0D52F7">
              <w:rPr>
                <w:i/>
                <w:sz w:val="20"/>
                <w:szCs w:val="20"/>
              </w:rPr>
              <w:t>(в соответствии с государственным реестром МТ</w:t>
            </w:r>
            <w:proofErr w:type="gramStart"/>
            <w:r w:rsidRPr="000D52F7">
              <w:rPr>
                <w:i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0F2C41" w:rsidRDefault="00F3014F" w:rsidP="00247E36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 xml:space="preserve">Краткая техническая характеристика </w:t>
            </w:r>
            <w:proofErr w:type="gramStart"/>
            <w:r w:rsidRPr="000F2C41">
              <w:rPr>
                <w:b/>
                <w:sz w:val="20"/>
                <w:szCs w:val="20"/>
              </w:rPr>
              <w:t>комплектующего</w:t>
            </w:r>
            <w:proofErr w:type="gramEnd"/>
            <w:r w:rsidRPr="000F2C41">
              <w:rPr>
                <w:b/>
                <w:sz w:val="20"/>
                <w:szCs w:val="20"/>
              </w:rPr>
              <w:t xml:space="preserve"> к МТ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0F2C41" w:rsidRDefault="00F3014F" w:rsidP="00247E36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Требуемое количество</w:t>
            </w:r>
          </w:p>
          <w:p w:rsidR="00F3014F" w:rsidRPr="000D52F7" w:rsidRDefault="00F3014F" w:rsidP="00247E36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0D52F7">
              <w:rPr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4F" w:rsidRPr="00FE64C1" w:rsidRDefault="00F3014F" w:rsidP="00247E36">
            <w:pPr>
              <w:rPr>
                <w:i/>
                <w:sz w:val="20"/>
                <w:szCs w:val="20"/>
              </w:rPr>
            </w:pPr>
            <w:r w:rsidRPr="00FE64C1">
              <w:rPr>
                <w:i/>
                <w:sz w:val="20"/>
                <w:szCs w:val="20"/>
              </w:rPr>
              <w:t>Основные комплектующие</w:t>
            </w:r>
            <w:r>
              <w:rPr>
                <w:i/>
                <w:sz w:val="20"/>
                <w:szCs w:val="20"/>
              </w:rPr>
              <w:t>, не хуже: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sz w:val="20"/>
                <w:szCs w:val="20"/>
                <w:lang w:val="en-US"/>
              </w:rPr>
            </w:pPr>
            <w:r w:rsidRPr="00FE64C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4F" w:rsidRPr="00FE64C1" w:rsidRDefault="00F3014F" w:rsidP="00247E36">
            <w:pPr>
              <w:rPr>
                <w:color w:val="333333"/>
                <w:sz w:val="20"/>
                <w:szCs w:val="20"/>
              </w:rPr>
            </w:pPr>
            <w:r w:rsidRPr="000357E2">
              <w:rPr>
                <w:sz w:val="20"/>
                <w:szCs w:val="20"/>
              </w:rPr>
              <w:t xml:space="preserve">Дефибриллятор-монитор </w:t>
            </w:r>
            <w:r>
              <w:rPr>
                <w:sz w:val="20"/>
                <w:szCs w:val="20"/>
              </w:rPr>
              <w:t>с термопринтером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BF3816" w:rsidRDefault="00F3014F" w:rsidP="00247E36">
            <w:pPr>
              <w:jc w:val="both"/>
              <w:rPr>
                <w:sz w:val="20"/>
                <w:szCs w:val="20"/>
              </w:rPr>
            </w:pP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Общая характеристика: </w:t>
            </w:r>
            <w:r w:rsidRPr="00BF3816">
              <w:rPr>
                <w:rFonts w:eastAsia="SimSun"/>
                <w:sz w:val="20"/>
                <w:szCs w:val="20"/>
              </w:rPr>
              <w:t xml:space="preserve">Тип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дефибрилятора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- 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внешняя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дефибрилляция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Дисплей цветной жидкокристаллический – наличие. Размер, не менее 7.0 дюймов. Разрешение, не менее 800 х 480. Кол-во волн на экране не менее 3. Индикация: Тревоги, питание, заряд батарей – наличие. Экспорт данных на ПК с помощью USB-накопителя – наличие. Тревоги: 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Визуальная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, 3 уровня громкости звуковой сигнализации – наличие. Лампа тревоги – наличие. Возрастные группы пациентов: Взрослые, дети,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новорожненные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– наличие.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Li-ion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батарея не менее 5600mAh – наличие. Время зарядки батареи: до 80% не более двух часов, до 100% не более трех часов. Рабочее время батареи: Режим мониторинга не менее 2 часов. Режим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не менее 100 разрядов по 360Дж. Режим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кардиостимуляции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не менее 2 часов (с нагрузкой 50 Ом, частота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кардиостимуляции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: 80 уд/мин, выходной сигнал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кардиостимуляции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60 мА).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 Дефибриллятор: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Режим мониторинга – наличие. Режим ручной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– наличие. Режим АНД (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полуавтоматическая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 внешняя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дефибрилляция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 – наличие. Режим </w:t>
            </w:r>
            <w:proofErr w:type="gramStart"/>
            <w:r>
              <w:rPr>
                <w:rFonts w:eastAsia="SimSun"/>
                <w:sz w:val="20"/>
                <w:szCs w:val="20"/>
              </w:rPr>
              <w:t>наружной</w:t>
            </w:r>
            <w:proofErr w:type="gramEnd"/>
            <w:r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кардиостимуляции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– наличие. Форма импульса: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полусинусоида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Погрешность энергии: не более  ±2 Дж или </w:t>
            </w:r>
            <w:r w:rsidRPr="00BF3816">
              <w:rPr>
                <w:rFonts w:eastAsia="SimSun"/>
                <w:sz w:val="20"/>
                <w:szCs w:val="20"/>
              </w:rPr>
              <w:lastRenderedPageBreak/>
              <w:t>15% от заданного значения (в зависимости от того, что больше) при импедансе 25-175 Ом. Время зарядки: не более 5 секунд до 200Дж при полностью заряженной батарее, не более 8 секунд до 360 Дж при полностью заряженной батарее. Разряда: через многофункциональные накладные электроды дефибриллятора или разрядные электроды. Диапазон импеданса пациента: от 25 до 175Ом (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внешняя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дефибрилляция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). Выходная энергия: 1, 2, 3, 4, 5, 6, 7, 8, 9, 10, 15, 20, 30, 50, 70, 100, 150, 170, 200, 300, 360 Дж. Синхронная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кардиоверсия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: передача энергии начинается в пределах 60мс от пика QRS. Кривая: однофазная прямоугольная импульсная. Ширина импульса: ±20мс, 5%. Рефрактерный период: 200-300мс, ±3%. Режим стимуляции: по запросу или фиксированный. Частота стимуляции: 40-170им./мин, ±1.5%. Выходной сигнал стимуляции: 0-200мА, ±5% или 5мА. Стимуляция: 0,044444444. </w:t>
            </w:r>
            <w:r w:rsidRPr="00BF3816">
              <w:rPr>
                <w:rFonts w:eastAsia="SimSun"/>
                <w:b/>
                <w:sz w:val="20"/>
                <w:szCs w:val="20"/>
              </w:rPr>
              <w:t>АНД:</w:t>
            </w:r>
            <w:r w:rsidRPr="00BF3816">
              <w:rPr>
                <w:rFonts w:eastAsia="SimSun"/>
                <w:sz w:val="20"/>
                <w:szCs w:val="20"/>
              </w:rPr>
              <w:t xml:space="preserve"> Серия разрядов: Уровень энергии: от 100 до 360 Дж (регулируется), разряды: 1, 2, 3 (регулируется). Пригодный для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ритм: ЖФ, ЖТ (ЧСС&gt;150уд/мин, и ширина QRS&gt;120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мс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). </w:t>
            </w:r>
            <w:proofErr w:type="spellStart"/>
            <w:r w:rsidRPr="00BF3816">
              <w:rPr>
                <w:rFonts w:eastAsia="SimSun"/>
                <w:b/>
                <w:bCs/>
                <w:sz w:val="20"/>
                <w:szCs w:val="20"/>
              </w:rPr>
              <w:t>Мониторируемые</w:t>
            </w:r>
            <w:proofErr w:type="spellEnd"/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 параметры: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ЭКГ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3/5 отведений – наличие. Выбор отведений не хуже: </w:t>
            </w:r>
            <w:r w:rsidRPr="00BF3816">
              <w:rPr>
                <w:rFonts w:eastAsia="SimSun"/>
                <w:sz w:val="20"/>
                <w:szCs w:val="20"/>
                <w:lang w:val="en-US"/>
              </w:rPr>
              <w:t>I</w:t>
            </w:r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r w:rsidRPr="00BF3816">
              <w:rPr>
                <w:rFonts w:eastAsia="SimSun"/>
                <w:sz w:val="20"/>
                <w:szCs w:val="20"/>
                <w:lang w:val="en-US"/>
              </w:rPr>
              <w:t>II</w:t>
            </w:r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r w:rsidRPr="00BF3816">
              <w:rPr>
                <w:rFonts w:eastAsia="SimSun"/>
                <w:sz w:val="20"/>
                <w:szCs w:val="20"/>
                <w:lang w:val="en-US"/>
              </w:rPr>
              <w:t>III</w:t>
            </w:r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BF3816">
              <w:rPr>
                <w:rFonts w:eastAsia="SimSun"/>
                <w:sz w:val="20"/>
                <w:szCs w:val="20"/>
                <w:lang w:val="en-US"/>
              </w:rPr>
              <w:t>aVR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BF3816">
              <w:rPr>
                <w:rFonts w:eastAsia="SimSun"/>
                <w:sz w:val="20"/>
                <w:szCs w:val="20"/>
                <w:lang w:val="en-US"/>
              </w:rPr>
              <w:t>aVL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BF3816">
              <w:rPr>
                <w:rFonts w:eastAsia="SimSun"/>
                <w:sz w:val="20"/>
                <w:szCs w:val="20"/>
                <w:lang w:val="en-US"/>
              </w:rPr>
              <w:t>aVF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r w:rsidRPr="00BF3816">
              <w:rPr>
                <w:rFonts w:eastAsia="SimSun"/>
                <w:sz w:val="20"/>
                <w:szCs w:val="20"/>
                <w:lang w:val="en-US"/>
              </w:rPr>
              <w:t>V</w:t>
            </w:r>
            <w:r w:rsidRPr="00BF3816">
              <w:rPr>
                <w:rFonts w:eastAsia="SimSun"/>
                <w:sz w:val="20"/>
                <w:szCs w:val="20"/>
              </w:rPr>
              <w:t>. Скорость развертки не менее: 6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,25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 мм/сек, 12,5 мм/сек, 25 мм/сек, 50 мм/сек. Полоса пропускания: режим диагностики не менее от 0,05 до 150 Гц, режим мониторинга не менее от 0,5 до 40 Гц, режим терапии не менее от 1 до 20 Гц. Защита от ВЧ-коагулятора – наличие. Защита от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– наличие. Анализ аритмий – наличие.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ЧСС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Диапазон измерений не менее: взрослые 15-300 уд/мин, дети/новорожденные 15-350 уд/мин. Погрешность не хуже ±1% или ±1 уд/мин, большее из значений. Разрешение не более 1 уд/мин.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Дыхание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Методика: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трансторакальный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импеданс. Диапазон измерений не менее: взрослые 0–120, дети/новорожденные 0-150. Время тревоги по апноэ не менее: 10 с, 15 с, 20 с, 25 с, 30 с, 35 с, 40 с.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SpO</w:t>
            </w:r>
            <w:r w:rsidRPr="00BF3816">
              <w:rPr>
                <w:rFonts w:eastAsia="SimSun"/>
                <w:b/>
                <w:bCs/>
                <w:sz w:val="20"/>
                <w:szCs w:val="20"/>
                <w:vertAlign w:val="subscript"/>
              </w:rPr>
              <w:t xml:space="preserve">2 </w:t>
            </w:r>
            <w:r w:rsidRPr="00BF3816">
              <w:rPr>
                <w:rFonts w:eastAsia="SimSun"/>
                <w:bCs/>
                <w:sz w:val="20"/>
                <w:szCs w:val="20"/>
              </w:rPr>
              <w:t>(</w:t>
            </w:r>
            <w:r>
              <w:rPr>
                <w:rFonts w:eastAsia="SimSun"/>
                <w:sz w:val="20"/>
                <w:szCs w:val="20"/>
              </w:rPr>
              <w:t>наличие</w:t>
            </w:r>
            <w:r w:rsidRPr="00BF3816">
              <w:rPr>
                <w:rFonts w:eastAsia="SimSun"/>
                <w:bCs/>
                <w:sz w:val="20"/>
                <w:szCs w:val="20"/>
              </w:rPr>
              <w:t>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Диапазон измерений не менее 0 – 100%. Разрешение не более 1%. Точность не хуже ±2% (70-100%). Диапазон частоты пульса не менее 20–254 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в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 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мин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, разрешение не более 1 уд., точность не хуже ±1 уд.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НИАД </w:t>
            </w:r>
            <w:r w:rsidRPr="00BF3816">
              <w:rPr>
                <w:rFonts w:eastAsia="SimSun"/>
                <w:bCs/>
                <w:sz w:val="20"/>
                <w:szCs w:val="20"/>
              </w:rPr>
              <w:t>(</w:t>
            </w:r>
            <w:r w:rsidRPr="00BF3816">
              <w:rPr>
                <w:rFonts w:eastAsia="SimSun"/>
                <w:sz w:val="20"/>
                <w:szCs w:val="20"/>
              </w:rPr>
              <w:t>наличие</w:t>
            </w:r>
            <w:r w:rsidRPr="00BF3816">
              <w:rPr>
                <w:rFonts w:eastAsia="SimSun"/>
                <w:bCs/>
                <w:sz w:val="20"/>
                <w:szCs w:val="20"/>
              </w:rPr>
              <w:t>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: 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Метод осциллометрический. Режимы: ручной / автоматический. Измеряемые параметры: систолическое, диастолическое и среднее давление, частота пульса. Диапазон измерений не менее: взрослые 15 – 270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r w:rsidRPr="00BF3816">
              <w:rPr>
                <w:rFonts w:eastAsia="SimSun"/>
                <w:sz w:val="20"/>
                <w:szCs w:val="20"/>
              </w:rPr>
              <w:lastRenderedPageBreak/>
              <w:t xml:space="preserve">дети 15 – 200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новорожденные 10 - 135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>. Тревоги: систол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 xml:space="preserve">., 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сред., диастол. Давление. Разрешение не более 1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Единицы измерения: 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мм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/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кРа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(по выбору пользователя). Защита от избыточного давления – наличие. </w:t>
            </w:r>
            <w:proofErr w:type="spellStart"/>
            <w:r w:rsidRPr="00BF3816">
              <w:rPr>
                <w:rFonts w:eastAsia="SimSun"/>
                <w:b/>
                <w:bCs/>
                <w:sz w:val="20"/>
                <w:szCs w:val="20"/>
              </w:rPr>
              <w:t>Капнометрия</w:t>
            </w:r>
            <w:proofErr w:type="spellEnd"/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 (ЕТСО</w:t>
            </w:r>
            <w:proofErr w:type="gramStart"/>
            <w:r w:rsidRPr="00BF3816">
              <w:rPr>
                <w:rFonts w:eastAsia="SimSun"/>
                <w:b/>
                <w:bCs/>
                <w:sz w:val="20"/>
                <w:szCs w:val="20"/>
                <w:vertAlign w:val="subscript"/>
              </w:rPr>
              <w:t>2</w:t>
            </w:r>
            <w:proofErr w:type="gramEnd"/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) </w:t>
            </w:r>
            <w:r w:rsidRPr="00BF3816">
              <w:rPr>
                <w:rFonts w:eastAsia="SimSun"/>
                <w:bCs/>
                <w:sz w:val="20"/>
                <w:szCs w:val="20"/>
              </w:rPr>
              <w:t>(опционально)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Метод инфракрасная абсорбция. Диапазон измерений не менее 0 – 99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. Разрешение не более 1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. Точность не хуже: ±2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</w:t>
            </w:r>
            <w:proofErr w:type="gram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 (0-40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), ±5% (41-76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), ±10% (77-99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). Положение датчика: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Sidestream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Показания на дисплее: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Fi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и ЕТ.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Термопринтер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>Ширина бумаги 50 мм. Скорость печати 25; 50 мм/сек.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 xml:space="preserve"> комплект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rPr>
                <w:i/>
                <w:sz w:val="20"/>
                <w:szCs w:val="20"/>
              </w:rPr>
            </w:pPr>
            <w:r w:rsidRPr="00FE64C1">
              <w:rPr>
                <w:i/>
                <w:sz w:val="20"/>
                <w:szCs w:val="20"/>
              </w:rPr>
              <w:t>Дополнительные комплектующие</w:t>
            </w:r>
            <w:r>
              <w:rPr>
                <w:i/>
                <w:sz w:val="20"/>
                <w:szCs w:val="20"/>
              </w:rPr>
              <w:t>, не хуже: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ЭКГ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Кабель ЭКГ на 5 отведений в комплекте с отведениями и ЭКГ электродами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 xml:space="preserve">Набор внешних электродов </w:t>
            </w:r>
            <w:proofErr w:type="gramStart"/>
            <w:r w:rsidRPr="00E5791C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</w:p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791C">
              <w:rPr>
                <w:rFonts w:ascii="Times New Roman" w:hAnsi="Times New Roman"/>
                <w:sz w:val="20"/>
                <w:szCs w:val="20"/>
              </w:rPr>
              <w:t>дефибрилляции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Комплект электродов внешних многоразовых ("утюги") для </w:t>
            </w:r>
            <w:proofErr w:type="spellStart"/>
            <w:r w:rsidRPr="00E5791C">
              <w:rPr>
                <w:sz w:val="20"/>
                <w:szCs w:val="20"/>
              </w:rPr>
              <w:t>дефибрилляции</w:t>
            </w:r>
            <w:proofErr w:type="spellEnd"/>
            <w:r w:rsidRPr="00E5791C">
              <w:rPr>
                <w:sz w:val="20"/>
                <w:szCs w:val="20"/>
              </w:rPr>
              <w:t xml:space="preserve"> (для взрослых, детей и новорожденных)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 xml:space="preserve">Набор внешних одноразовых электродов для </w:t>
            </w:r>
            <w:proofErr w:type="spellStart"/>
            <w:r w:rsidRPr="00E5791C">
              <w:rPr>
                <w:rFonts w:ascii="Times New Roman" w:hAnsi="Times New Roman"/>
                <w:sz w:val="20"/>
                <w:szCs w:val="20"/>
              </w:rPr>
              <w:t>кардиостимуляции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Набор внешних электродов для </w:t>
            </w:r>
            <w:proofErr w:type="spellStart"/>
            <w:r w:rsidRPr="00E5791C">
              <w:rPr>
                <w:sz w:val="20"/>
                <w:szCs w:val="20"/>
              </w:rPr>
              <w:t>кардиостимуляции</w:t>
            </w:r>
            <w:proofErr w:type="spellEnd"/>
            <w:r w:rsidRPr="00E5791C">
              <w:rPr>
                <w:sz w:val="20"/>
                <w:szCs w:val="20"/>
              </w:rPr>
              <w:t xml:space="preserve">, АНД, одноразовый, </w:t>
            </w:r>
            <w:proofErr w:type="spellStart"/>
            <w:r w:rsidRPr="00E5791C">
              <w:rPr>
                <w:sz w:val="20"/>
                <w:szCs w:val="20"/>
              </w:rPr>
              <w:t>взр</w:t>
            </w:r>
            <w:proofErr w:type="spellEnd"/>
            <w:r w:rsidRPr="00E5791C">
              <w:rPr>
                <w:sz w:val="20"/>
                <w:szCs w:val="20"/>
              </w:rPr>
              <w:t xml:space="preserve">: - 1 набор мультифункциональных электродов для </w:t>
            </w:r>
            <w:proofErr w:type="spellStart"/>
            <w:r w:rsidRPr="00E5791C">
              <w:rPr>
                <w:sz w:val="20"/>
                <w:szCs w:val="20"/>
              </w:rPr>
              <w:t>дефибрилляции</w:t>
            </w:r>
            <w:proofErr w:type="spellEnd"/>
            <w:r w:rsidRPr="00E5791C">
              <w:rPr>
                <w:sz w:val="20"/>
                <w:szCs w:val="20"/>
              </w:rPr>
              <w:t xml:space="preserve">, </w:t>
            </w:r>
            <w:proofErr w:type="spellStart"/>
            <w:r w:rsidRPr="00E5791C">
              <w:rPr>
                <w:sz w:val="20"/>
                <w:szCs w:val="20"/>
              </w:rPr>
              <w:t>взр</w:t>
            </w:r>
            <w:proofErr w:type="spellEnd"/>
            <w:r w:rsidRPr="00E5791C">
              <w:rPr>
                <w:sz w:val="20"/>
                <w:szCs w:val="20"/>
              </w:rPr>
              <w:t>, одноразовый; - 1 кабель для мультифункциональных электродов с тестовой нагрузкой (500м)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Аккумуляторная батарея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Встроенный аккумулятор литий-ионный, не менее 5600мАч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Манжета НИАД многоразовая (25-35 см) с трубкой</w:t>
            </w:r>
            <w:r>
              <w:rPr>
                <w:sz w:val="20"/>
                <w:szCs w:val="20"/>
              </w:rPr>
              <w:t>, взрослая</w:t>
            </w:r>
            <w:r w:rsidRPr="00E579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Манжета НИАД многоразовая (</w:t>
            </w:r>
            <w:r>
              <w:rPr>
                <w:sz w:val="20"/>
                <w:szCs w:val="20"/>
              </w:rPr>
              <w:t>18</w:t>
            </w:r>
            <w:r w:rsidRPr="00E5791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26</w:t>
            </w:r>
            <w:r w:rsidRPr="00E5791C">
              <w:rPr>
                <w:sz w:val="20"/>
                <w:szCs w:val="20"/>
              </w:rPr>
              <w:t xml:space="preserve"> см) с трубкой</w:t>
            </w:r>
            <w:r>
              <w:rPr>
                <w:sz w:val="20"/>
                <w:szCs w:val="20"/>
              </w:rPr>
              <w:t>, детская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F3014F" w:rsidRPr="00693EF1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SpO2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jc w:val="both"/>
              <w:rPr>
                <w:sz w:val="20"/>
                <w:szCs w:val="20"/>
                <w:lang w:val="en-US"/>
              </w:rPr>
            </w:pPr>
            <w:r w:rsidRPr="00693EF1">
              <w:rPr>
                <w:sz w:val="20"/>
                <w:szCs w:val="20"/>
              </w:rPr>
              <w:t>Удлинитель</w:t>
            </w:r>
            <w:r w:rsidRPr="00693EF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EF1">
              <w:rPr>
                <w:sz w:val="20"/>
                <w:szCs w:val="20"/>
                <w:lang w:val="en-US"/>
              </w:rPr>
              <w:t>Mindray</w:t>
            </w:r>
            <w:proofErr w:type="spellEnd"/>
            <w:r w:rsidRPr="00693EF1">
              <w:rPr>
                <w:sz w:val="20"/>
                <w:szCs w:val="20"/>
                <w:lang w:val="en-US"/>
              </w:rPr>
              <w:t xml:space="preserve"> SpO2 7Pin, 2,5</w:t>
            </w:r>
            <w:r w:rsidRPr="00693EF1">
              <w:rPr>
                <w:sz w:val="20"/>
                <w:szCs w:val="20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jc w:val="center"/>
              <w:rPr>
                <w:sz w:val="20"/>
                <w:szCs w:val="20"/>
                <w:lang w:val="en-US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F3014F" w:rsidRPr="00693EF1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ind w:right="-108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SpO2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jc w:val="both"/>
              <w:rPr>
                <w:sz w:val="20"/>
                <w:szCs w:val="20"/>
              </w:rPr>
            </w:pPr>
            <w:r w:rsidRPr="00693EF1">
              <w:rPr>
                <w:sz w:val="20"/>
                <w:szCs w:val="20"/>
              </w:rPr>
              <w:t xml:space="preserve">Датчик многоразовый </w:t>
            </w:r>
            <w:proofErr w:type="spellStart"/>
            <w:r>
              <w:rPr>
                <w:sz w:val="20"/>
                <w:szCs w:val="20"/>
                <w:lang w:val="en-US"/>
              </w:rPr>
              <w:t>SpO</w:t>
            </w:r>
            <w:proofErr w:type="spellEnd"/>
            <w:r w:rsidRPr="00693EF1">
              <w:rPr>
                <w:sz w:val="20"/>
                <w:szCs w:val="20"/>
              </w:rPr>
              <w:t>2, для взрослых, для пальца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693EF1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SpO2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693EF1">
              <w:rPr>
                <w:sz w:val="20"/>
                <w:szCs w:val="20"/>
              </w:rPr>
              <w:t xml:space="preserve">Датчик многоразовый </w:t>
            </w:r>
            <w:proofErr w:type="spellStart"/>
            <w:r>
              <w:rPr>
                <w:sz w:val="20"/>
                <w:szCs w:val="20"/>
                <w:lang w:val="en-US"/>
              </w:rPr>
              <w:t>SpO</w:t>
            </w:r>
            <w:proofErr w:type="spellEnd"/>
            <w:r w:rsidRPr="00693EF1">
              <w:rPr>
                <w:sz w:val="20"/>
                <w:szCs w:val="20"/>
              </w:rPr>
              <w:t>2, дет</w:t>
            </w:r>
            <w:r>
              <w:rPr>
                <w:sz w:val="20"/>
                <w:szCs w:val="20"/>
              </w:rPr>
              <w:t>ский</w:t>
            </w:r>
            <w:r w:rsidRPr="00693EF1">
              <w:rPr>
                <w:sz w:val="20"/>
                <w:szCs w:val="20"/>
              </w:rPr>
              <w:t>, для пальца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Монтажный комплект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693EF1">
              <w:rPr>
                <w:sz w:val="20"/>
                <w:szCs w:val="20"/>
              </w:rPr>
              <w:t>Комплект для монтажа на стену / автомобиль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Встроенный термопринтер, включая 3 рулона бумаги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E5791C" w:rsidRDefault="00F3014F" w:rsidP="00247E36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F3014F" w:rsidRPr="00C0593F" w:rsidTr="00F3014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Default="00F3014F" w:rsidP="00247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Default="00F3014F" w:rsidP="00247E36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357DAF" w:rsidRDefault="00F3014F" w:rsidP="00247E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357DAF" w:rsidRDefault="00F3014F" w:rsidP="00247E36">
            <w:pPr>
              <w:jc w:val="center"/>
            </w:pPr>
          </w:p>
        </w:tc>
      </w:tr>
      <w:tr w:rsidR="00F3014F" w:rsidRPr="00C0593F" w:rsidTr="00F3014F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4F" w:rsidRPr="00FE64C1" w:rsidRDefault="00F3014F" w:rsidP="00247E36">
            <w:pPr>
              <w:rPr>
                <w:i/>
                <w:sz w:val="20"/>
                <w:szCs w:val="20"/>
              </w:rPr>
            </w:pPr>
            <w:r w:rsidRPr="00FE64C1">
              <w:rPr>
                <w:i/>
                <w:sz w:val="20"/>
                <w:szCs w:val="20"/>
              </w:rPr>
              <w:t>Расходные материалы и изнашиваемые узлы</w:t>
            </w:r>
            <w:r>
              <w:rPr>
                <w:i/>
                <w:sz w:val="20"/>
                <w:szCs w:val="20"/>
              </w:rPr>
              <w:t>, не хуже</w:t>
            </w:r>
            <w:r w:rsidRPr="00FE64C1">
              <w:rPr>
                <w:i/>
                <w:sz w:val="20"/>
                <w:szCs w:val="20"/>
              </w:rPr>
              <w:t>:</w:t>
            </w:r>
          </w:p>
        </w:tc>
      </w:tr>
      <w:tr w:rsidR="00F3014F" w:rsidRPr="00C0593F" w:rsidTr="00F3014F">
        <w:trPr>
          <w:trHeight w:val="1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Pr="00FE64C1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575792" w:rsidRDefault="00F3014F" w:rsidP="00247E36">
            <w:pPr>
              <w:pStyle w:val="2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Бумага для принтера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both"/>
              <w:rPr>
                <w:sz w:val="20"/>
                <w:szCs w:val="20"/>
              </w:rPr>
            </w:pPr>
            <w:r w:rsidRPr="00447CAD">
              <w:rPr>
                <w:sz w:val="20"/>
                <w:szCs w:val="20"/>
              </w:rPr>
              <w:t>Термобумага (50 мм * 20м)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jc w:val="center"/>
              <w:rPr>
                <w:sz w:val="20"/>
                <w:szCs w:val="20"/>
              </w:rPr>
            </w:pPr>
            <w:r>
              <w:t>3</w:t>
            </w:r>
            <w:r w:rsidRPr="00357DAF">
              <w:t xml:space="preserve"> </w:t>
            </w:r>
            <w:proofErr w:type="spellStart"/>
            <w:proofErr w:type="gramStart"/>
            <w:r w:rsidRPr="00357DAF">
              <w:t>шт</w:t>
            </w:r>
            <w:proofErr w:type="spellEnd"/>
            <w:proofErr w:type="gramEnd"/>
          </w:p>
        </w:tc>
      </w:tr>
      <w:tr w:rsidR="00F3014F" w:rsidRPr="00C0593F" w:rsidTr="00F3014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rPr>
                <w:b/>
                <w:sz w:val="20"/>
                <w:szCs w:val="20"/>
              </w:rPr>
            </w:pPr>
            <w:r w:rsidRPr="00FE64C1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  <w:r w:rsidRPr="00FE6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shd w:val="clear" w:color="auto" w:fill="FFFFFF"/>
              <w:tabs>
                <w:tab w:val="left" w:pos="278"/>
                <w:tab w:val="left" w:pos="3125"/>
              </w:tabs>
              <w:ind w:left="14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Электропитание: стандар</w:t>
            </w:r>
            <w:r>
              <w:rPr>
                <w:sz w:val="20"/>
                <w:szCs w:val="20"/>
              </w:rPr>
              <w:t>тная электрическая сеть 220</w:t>
            </w:r>
            <w:r w:rsidRPr="00F456A3">
              <w:rPr>
                <w:sz w:val="20"/>
                <w:szCs w:val="20"/>
                <w:u w:val="single"/>
              </w:rPr>
              <w:t>+</w:t>
            </w:r>
            <w:r w:rsidRPr="00F456A3">
              <w:rPr>
                <w:sz w:val="20"/>
                <w:szCs w:val="20"/>
              </w:rPr>
              <w:t>10%</w:t>
            </w:r>
            <w:r w:rsidRPr="00FE64C1">
              <w:rPr>
                <w:sz w:val="20"/>
                <w:szCs w:val="20"/>
              </w:rPr>
              <w:t>, 50 Гц.</w:t>
            </w:r>
            <w:r w:rsidRPr="00F456A3">
              <w:rPr>
                <w:sz w:val="20"/>
                <w:szCs w:val="20"/>
              </w:rPr>
              <w:t xml:space="preserve"> </w:t>
            </w:r>
          </w:p>
        </w:tc>
      </w:tr>
      <w:tr w:rsidR="00F3014F" w:rsidRPr="00C0593F" w:rsidTr="00F3014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 xml:space="preserve">Условия осуществления поставки МТ </w:t>
            </w:r>
          </w:p>
          <w:p w:rsidR="00F3014F" w:rsidRPr="00FE64C1" w:rsidRDefault="00F3014F" w:rsidP="00247E36">
            <w:pPr>
              <w:rPr>
                <w:i/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9B7F75" w:rsidRDefault="00F3014F" w:rsidP="00247E36">
            <w:pPr>
              <w:jc w:val="center"/>
              <w:rPr>
                <w:sz w:val="20"/>
                <w:szCs w:val="20"/>
              </w:rPr>
            </w:pPr>
            <w:r w:rsidRPr="00891F39">
              <w:rPr>
                <w:sz w:val="20"/>
                <w:szCs w:val="20"/>
                <w:lang w:val="en-US"/>
              </w:rPr>
              <w:t>DDP</w:t>
            </w:r>
            <w:r w:rsidRPr="00891F39">
              <w:rPr>
                <w:sz w:val="20"/>
                <w:szCs w:val="20"/>
              </w:rPr>
              <w:t>: Организации Здравоохранения РК</w:t>
            </w:r>
          </w:p>
        </w:tc>
      </w:tr>
      <w:tr w:rsidR="00F3014F" w:rsidRPr="00C0593F" w:rsidTr="00F3014F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Срок поставки МТ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FE64C1" w:rsidRDefault="00F3014F" w:rsidP="00247E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CD3769">
              <w:rPr>
                <w:rFonts w:ascii="Times New Roman" w:hAnsi="Times New Roman"/>
                <w:sz w:val="20"/>
                <w:szCs w:val="20"/>
              </w:rPr>
              <w:t xml:space="preserve">  календарных дней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после подписания Договора  </w:t>
            </w:r>
          </w:p>
        </w:tc>
      </w:tr>
      <w:tr w:rsidR="00F3014F" w:rsidRPr="00C0593F" w:rsidTr="00F3014F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4F" w:rsidRPr="00FE64C1" w:rsidRDefault="00F3014F" w:rsidP="00247E36">
            <w:pPr>
              <w:rPr>
                <w:sz w:val="20"/>
                <w:szCs w:val="20"/>
              </w:rPr>
            </w:pPr>
            <w:r w:rsidRPr="00C67FE2">
              <w:rPr>
                <w:b/>
                <w:sz w:val="20"/>
                <w:szCs w:val="20"/>
              </w:rPr>
              <w:t xml:space="preserve">Условия гарантийного сервисного обслуживания МТ поставщиком, его </w:t>
            </w:r>
            <w:r w:rsidRPr="00C67FE2">
              <w:rPr>
                <w:b/>
                <w:sz w:val="20"/>
                <w:szCs w:val="20"/>
              </w:rPr>
              <w:lastRenderedPageBreak/>
              <w:t>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4F" w:rsidRPr="007A261B" w:rsidRDefault="00F3014F" w:rsidP="00247E36">
            <w:pPr>
              <w:pStyle w:val="10"/>
            </w:pPr>
            <w:r w:rsidRPr="00CA1857">
              <w:lastRenderedPageBreak/>
              <w:t xml:space="preserve">Гарантийное сервисное обслуживание МТ </w:t>
            </w:r>
            <w:r w:rsidRPr="00891F39">
              <w:t>не менее 37 месяцев</w:t>
            </w:r>
            <w:r>
              <w:t>, за исключением расходных материалов.</w:t>
            </w:r>
          </w:p>
          <w:p w:rsidR="00F3014F" w:rsidRPr="00FE64C1" w:rsidRDefault="00F3014F" w:rsidP="00247E36">
            <w:pPr>
              <w:pStyle w:val="10"/>
            </w:pPr>
          </w:p>
        </w:tc>
      </w:tr>
    </w:tbl>
    <w:p w:rsidR="0077608D" w:rsidRPr="00B24855" w:rsidRDefault="0077608D" w:rsidP="0078390F">
      <w:pPr>
        <w:rPr>
          <w:sz w:val="22"/>
          <w:szCs w:val="22"/>
        </w:rPr>
      </w:pPr>
    </w:p>
    <w:p w:rsidR="003600D5" w:rsidRPr="00B24855" w:rsidRDefault="003600D5" w:rsidP="0078390F">
      <w:pPr>
        <w:rPr>
          <w:sz w:val="22"/>
          <w:szCs w:val="22"/>
        </w:rPr>
      </w:pPr>
    </w:p>
    <w:p w:rsidR="003600D5" w:rsidRDefault="003600D5" w:rsidP="0078390F">
      <w:pPr>
        <w:rPr>
          <w:sz w:val="22"/>
          <w:szCs w:val="22"/>
          <w:lang w:val="kk-KZ"/>
        </w:rPr>
      </w:pPr>
    </w:p>
    <w:p w:rsidR="0078390F" w:rsidRDefault="0078390F" w:rsidP="0078390F">
      <w:pPr>
        <w:rPr>
          <w:sz w:val="22"/>
          <w:szCs w:val="22"/>
          <w:lang w:val="kk-KZ"/>
        </w:rPr>
      </w:pPr>
    </w:p>
    <w:p w:rsidR="007E062A" w:rsidRPr="00B24855" w:rsidRDefault="007E062A" w:rsidP="0078390F">
      <w:pPr>
        <w:rPr>
          <w:sz w:val="22"/>
          <w:szCs w:val="22"/>
          <w:lang w:val="kk-KZ"/>
        </w:rPr>
      </w:pPr>
    </w:p>
    <w:p w:rsidR="0078390F" w:rsidRPr="00B24855" w:rsidRDefault="0078390F" w:rsidP="0078390F">
      <w:pPr>
        <w:rPr>
          <w:sz w:val="22"/>
          <w:szCs w:val="22"/>
          <w:lang w:val="kk-KZ"/>
        </w:rPr>
      </w:pPr>
    </w:p>
    <w:p w:rsidR="0078390F" w:rsidRPr="00B24855" w:rsidRDefault="0078390F" w:rsidP="0078390F">
      <w:pPr>
        <w:rPr>
          <w:sz w:val="22"/>
          <w:szCs w:val="22"/>
          <w:lang w:val="kk-KZ"/>
        </w:rPr>
      </w:pPr>
    </w:p>
    <w:p w:rsidR="0078390F" w:rsidRPr="00B24855" w:rsidRDefault="0078390F" w:rsidP="0078390F">
      <w:pPr>
        <w:rPr>
          <w:sz w:val="22"/>
          <w:szCs w:val="22"/>
          <w:lang w:val="kk-KZ"/>
        </w:rPr>
      </w:pPr>
    </w:p>
    <w:p w:rsidR="0022757E" w:rsidRPr="00B24855" w:rsidRDefault="00DB74F7" w:rsidP="0022757E">
      <w:pPr>
        <w:ind w:left="1416" w:firstLine="708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>И.о.д</w:t>
      </w:r>
      <w:proofErr w:type="spellStart"/>
      <w:r w:rsidR="0022757E" w:rsidRPr="00B24855">
        <w:rPr>
          <w:b/>
          <w:sz w:val="22"/>
          <w:szCs w:val="22"/>
        </w:rPr>
        <w:t>иректор</w:t>
      </w:r>
      <w:proofErr w:type="spellEnd"/>
      <w:r w:rsidR="0022757E" w:rsidRPr="00B24855">
        <w:rPr>
          <w:b/>
          <w:sz w:val="22"/>
          <w:szCs w:val="22"/>
        </w:rPr>
        <w:t xml:space="preserve"> КГП на ПХВ «Городской</w:t>
      </w:r>
    </w:p>
    <w:p w:rsidR="0022757E" w:rsidRPr="00B24855" w:rsidRDefault="00367884" w:rsidP="0022757E">
      <w:pPr>
        <w:ind w:left="1416" w:firstLine="708"/>
        <w:rPr>
          <w:b/>
          <w:sz w:val="22"/>
          <w:szCs w:val="22"/>
        </w:rPr>
      </w:pPr>
      <w:r w:rsidRPr="00B24855">
        <w:rPr>
          <w:b/>
          <w:sz w:val="22"/>
          <w:szCs w:val="22"/>
        </w:rPr>
        <w:t>кардиологический цент</w:t>
      </w:r>
      <w:r w:rsidR="0022757E" w:rsidRPr="00B24855">
        <w:rPr>
          <w:b/>
          <w:sz w:val="22"/>
          <w:szCs w:val="22"/>
        </w:rPr>
        <w:t>р» У</w:t>
      </w:r>
      <w:r w:rsidRPr="00B24855">
        <w:rPr>
          <w:b/>
          <w:sz w:val="22"/>
          <w:szCs w:val="22"/>
        </w:rPr>
        <w:t>О</w:t>
      </w:r>
      <w:r w:rsidR="0022757E" w:rsidRPr="00B24855">
        <w:rPr>
          <w:b/>
          <w:sz w:val="22"/>
          <w:szCs w:val="22"/>
        </w:rPr>
        <w:t xml:space="preserve">З </w:t>
      </w:r>
      <w:proofErr w:type="spellStart"/>
      <w:r w:rsidR="0022757E" w:rsidRPr="00B24855">
        <w:rPr>
          <w:b/>
          <w:sz w:val="22"/>
          <w:szCs w:val="22"/>
        </w:rPr>
        <w:t>г</w:t>
      </w:r>
      <w:proofErr w:type="gramStart"/>
      <w:r w:rsidR="0022757E" w:rsidRPr="00B24855">
        <w:rPr>
          <w:b/>
          <w:sz w:val="22"/>
          <w:szCs w:val="22"/>
        </w:rPr>
        <w:t>.А</w:t>
      </w:r>
      <w:proofErr w:type="gramEnd"/>
      <w:r w:rsidR="0022757E" w:rsidRPr="00B24855">
        <w:rPr>
          <w:b/>
          <w:sz w:val="22"/>
          <w:szCs w:val="22"/>
        </w:rPr>
        <w:t>лматы</w:t>
      </w:r>
      <w:proofErr w:type="spellEnd"/>
      <w:r w:rsidR="0022757E" w:rsidRPr="00B24855">
        <w:rPr>
          <w:b/>
          <w:sz w:val="22"/>
          <w:szCs w:val="22"/>
        </w:rPr>
        <w:t xml:space="preserve">                                                        </w:t>
      </w:r>
      <w:r w:rsidR="00DB74F7">
        <w:rPr>
          <w:b/>
          <w:sz w:val="20"/>
          <w:lang w:val="kk-KZ"/>
        </w:rPr>
        <w:t>Ракишева А.Г.</w:t>
      </w:r>
      <w:bookmarkStart w:id="0" w:name="_GoBack"/>
      <w:bookmarkEnd w:id="0"/>
    </w:p>
    <w:p w:rsidR="00DC62EB" w:rsidRPr="00B24855" w:rsidRDefault="00DC62EB" w:rsidP="0078390F">
      <w:pPr>
        <w:rPr>
          <w:sz w:val="22"/>
          <w:szCs w:val="22"/>
        </w:rPr>
      </w:pPr>
    </w:p>
    <w:p w:rsidR="00DC62EB" w:rsidRPr="00B24855" w:rsidRDefault="00DC62EB" w:rsidP="0078390F">
      <w:pPr>
        <w:rPr>
          <w:sz w:val="22"/>
          <w:szCs w:val="22"/>
          <w:lang w:val="kk-KZ"/>
        </w:rPr>
      </w:pPr>
    </w:p>
    <w:p w:rsidR="00DC62EB" w:rsidRPr="00B24855" w:rsidRDefault="00DC62EB" w:rsidP="0078390F">
      <w:pPr>
        <w:rPr>
          <w:sz w:val="22"/>
          <w:szCs w:val="22"/>
          <w:lang w:val="kk-KZ"/>
        </w:rPr>
      </w:pPr>
    </w:p>
    <w:p w:rsidR="00DC62EB" w:rsidRPr="00B24855" w:rsidRDefault="00DC62EB" w:rsidP="0078390F">
      <w:pPr>
        <w:rPr>
          <w:sz w:val="22"/>
          <w:szCs w:val="22"/>
          <w:lang w:val="kk-KZ"/>
        </w:rPr>
      </w:pPr>
    </w:p>
    <w:p w:rsidR="00DC62EB" w:rsidRPr="00B24855" w:rsidRDefault="00DC62EB" w:rsidP="0078390F">
      <w:pPr>
        <w:rPr>
          <w:sz w:val="22"/>
          <w:szCs w:val="22"/>
          <w:lang w:val="kk-KZ"/>
        </w:rPr>
      </w:pPr>
    </w:p>
    <w:p w:rsidR="00A70247" w:rsidRDefault="00A70247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Default="007E062A" w:rsidP="0078390F">
      <w:pPr>
        <w:rPr>
          <w:sz w:val="22"/>
          <w:szCs w:val="22"/>
          <w:lang w:val="kk-KZ"/>
        </w:rPr>
      </w:pPr>
    </w:p>
    <w:p w:rsidR="007E062A" w:rsidRPr="00B24855" w:rsidRDefault="007E062A" w:rsidP="0078390F">
      <w:pPr>
        <w:rPr>
          <w:sz w:val="22"/>
          <w:szCs w:val="22"/>
        </w:rPr>
      </w:pPr>
    </w:p>
    <w:p w:rsidR="00367884" w:rsidRPr="00F3014F" w:rsidRDefault="00367884" w:rsidP="0078390F">
      <w:pPr>
        <w:rPr>
          <w:sz w:val="22"/>
          <w:szCs w:val="22"/>
          <w:lang w:val="kk-KZ"/>
        </w:rPr>
      </w:pPr>
    </w:p>
    <w:p w:rsidR="00A70247" w:rsidRPr="00B24855" w:rsidRDefault="00A70247" w:rsidP="00A70247">
      <w:pPr>
        <w:jc w:val="right"/>
        <w:rPr>
          <w:sz w:val="22"/>
          <w:szCs w:val="22"/>
          <w:lang w:val="kk-KZ"/>
        </w:rPr>
      </w:pPr>
      <w:r w:rsidRPr="00B24855">
        <w:rPr>
          <w:sz w:val="22"/>
          <w:szCs w:val="22"/>
          <w:lang w:val="kk-KZ"/>
        </w:rPr>
        <w:t xml:space="preserve">тендерлік </w:t>
      </w:r>
      <w:r w:rsidR="00E71FE4">
        <w:rPr>
          <w:sz w:val="22"/>
          <w:szCs w:val="22"/>
          <w:lang w:val="kk-KZ"/>
        </w:rPr>
        <w:t>құжаттамаға №1</w:t>
      </w:r>
      <w:r w:rsidRPr="00B24855">
        <w:rPr>
          <w:sz w:val="22"/>
          <w:szCs w:val="22"/>
          <w:lang w:val="kk-KZ"/>
        </w:rPr>
        <w:t xml:space="preserve"> қосымшалар</w:t>
      </w:r>
    </w:p>
    <w:p w:rsidR="00A70247" w:rsidRPr="00B24855" w:rsidRDefault="00A70247" w:rsidP="0078390F">
      <w:pPr>
        <w:jc w:val="center"/>
        <w:rPr>
          <w:sz w:val="22"/>
          <w:szCs w:val="22"/>
          <w:lang w:val="kk-KZ"/>
        </w:rPr>
      </w:pPr>
    </w:p>
    <w:p w:rsidR="0078390F" w:rsidRPr="00B24855" w:rsidRDefault="0078390F" w:rsidP="0078390F">
      <w:pPr>
        <w:jc w:val="center"/>
        <w:rPr>
          <w:sz w:val="22"/>
          <w:szCs w:val="22"/>
          <w:lang w:val="kk-KZ"/>
        </w:rPr>
      </w:pPr>
      <w:r w:rsidRPr="00B24855">
        <w:rPr>
          <w:sz w:val="22"/>
          <w:szCs w:val="22"/>
          <w:lang w:val="kk-KZ"/>
        </w:rPr>
        <w:t>Техникалық сипаттама</w:t>
      </w:r>
    </w:p>
    <w:p w:rsidR="00DC62EB" w:rsidRPr="00B24855" w:rsidRDefault="0077608D" w:rsidP="0077608D">
      <w:pPr>
        <w:rPr>
          <w:sz w:val="22"/>
          <w:szCs w:val="22"/>
          <w:lang w:val="kk-KZ"/>
        </w:rPr>
      </w:pPr>
      <w:r w:rsidRPr="00B24855">
        <w:rPr>
          <w:sz w:val="22"/>
          <w:szCs w:val="22"/>
          <w:lang w:val="kk-KZ"/>
        </w:rPr>
        <w:t>Лот №1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126"/>
        <w:gridCol w:w="5387"/>
        <w:gridCol w:w="1417"/>
      </w:tblGrid>
      <w:tr w:rsidR="00E71FE4" w:rsidRPr="00C0593F" w:rsidTr="00E71FE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71FE4" w:rsidRPr="00FE64C1" w:rsidRDefault="00E71FE4" w:rsidP="00294480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C43E26">
              <w:rPr>
                <w:b/>
                <w:sz w:val="20"/>
                <w:szCs w:val="20"/>
              </w:rPr>
              <w:t>р</w:t>
            </w:r>
            <w:proofErr w:type="gramEnd"/>
            <w:r>
              <w:rPr>
                <w:b/>
                <w:sz w:val="20"/>
                <w:szCs w:val="20"/>
                <w:lang w:val="kk-KZ"/>
              </w:rPr>
              <w:t>/</w:t>
            </w:r>
            <w:r w:rsidRPr="00C43E26">
              <w:rPr>
                <w:b/>
                <w:sz w:val="20"/>
                <w:szCs w:val="20"/>
              </w:rPr>
              <w:t>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71FE4" w:rsidRPr="00FE64C1" w:rsidRDefault="00E71FE4" w:rsidP="0029448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C43E26">
              <w:rPr>
                <w:b/>
                <w:sz w:val="20"/>
                <w:szCs w:val="20"/>
              </w:rPr>
              <w:t>Критерийлер</w:t>
            </w:r>
            <w:proofErr w:type="spellEnd"/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71FE4" w:rsidRPr="00FE64C1" w:rsidRDefault="00E71FE4" w:rsidP="0029448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C43E26">
              <w:rPr>
                <w:b/>
                <w:sz w:val="20"/>
                <w:szCs w:val="20"/>
              </w:rPr>
              <w:t>Сипаттама</w:t>
            </w:r>
            <w:proofErr w:type="spellEnd"/>
          </w:p>
        </w:tc>
      </w:tr>
      <w:tr w:rsidR="00E71FE4" w:rsidRPr="00C0593F" w:rsidTr="00E71FE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C43E26" w:rsidRDefault="00E71FE4" w:rsidP="00294480">
            <w:pPr>
              <w:tabs>
                <w:tab w:val="left" w:pos="450"/>
              </w:tabs>
              <w:rPr>
                <w:b/>
                <w:sz w:val="20"/>
                <w:szCs w:val="20"/>
              </w:rPr>
            </w:pPr>
            <w:proofErr w:type="spellStart"/>
            <w:r w:rsidRPr="00C43E26">
              <w:rPr>
                <w:b/>
                <w:sz w:val="20"/>
                <w:szCs w:val="20"/>
              </w:rPr>
              <w:t>Медициналық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техниканың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b/>
                <w:sz w:val="20"/>
                <w:szCs w:val="20"/>
              </w:rPr>
              <w:t>бұдан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ә</w:t>
            </w:r>
            <w:proofErr w:type="gramStart"/>
            <w:r w:rsidRPr="00C43E26">
              <w:rPr>
                <w:b/>
                <w:sz w:val="20"/>
                <w:szCs w:val="20"/>
              </w:rPr>
              <w:t>р</w:t>
            </w:r>
            <w:proofErr w:type="gramEnd"/>
            <w:r w:rsidRPr="00C43E26">
              <w:rPr>
                <w:b/>
                <w:sz w:val="20"/>
                <w:szCs w:val="20"/>
              </w:rPr>
              <w:t>і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– МТ)</w:t>
            </w:r>
            <w:proofErr w:type="spellStart"/>
            <w:r w:rsidRPr="00C43E26">
              <w:rPr>
                <w:b/>
                <w:sz w:val="20"/>
                <w:szCs w:val="20"/>
              </w:rPr>
              <w:t>атауы</w:t>
            </w:r>
            <w:proofErr w:type="spellEnd"/>
          </w:p>
          <w:p w:rsidR="00E71FE4" w:rsidRPr="000D52F7" w:rsidRDefault="00E71FE4" w:rsidP="00294480">
            <w:pPr>
              <w:tabs>
                <w:tab w:val="left" w:pos="450"/>
              </w:tabs>
              <w:rPr>
                <w:i/>
                <w:sz w:val="20"/>
                <w:szCs w:val="20"/>
              </w:rPr>
            </w:pPr>
            <w:r w:rsidRPr="00C43E26">
              <w:rPr>
                <w:b/>
                <w:sz w:val="20"/>
                <w:szCs w:val="20"/>
              </w:rPr>
              <w:t xml:space="preserve">(МТ </w:t>
            </w:r>
            <w:proofErr w:type="spellStart"/>
            <w:r w:rsidRPr="00C43E26">
              <w:rPr>
                <w:b/>
                <w:sz w:val="20"/>
                <w:szCs w:val="20"/>
              </w:rPr>
              <w:t>мемлекеттік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тізіліміне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сәйкес</w:t>
            </w:r>
            <w:proofErr w:type="spellEnd"/>
            <w:r w:rsidRPr="00C43E2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E4" w:rsidRPr="00FE64C1" w:rsidRDefault="00E71FE4" w:rsidP="002944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3E26">
              <w:rPr>
                <w:sz w:val="20"/>
                <w:szCs w:val="20"/>
              </w:rPr>
              <w:t>Дефибриллятор мониторы</w:t>
            </w:r>
          </w:p>
        </w:tc>
      </w:tr>
      <w:tr w:rsidR="00E71FE4" w:rsidRPr="00C0593F" w:rsidTr="00E71FE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proofErr w:type="spellStart"/>
            <w:r w:rsidRPr="00C43E26">
              <w:rPr>
                <w:b/>
                <w:sz w:val="20"/>
                <w:szCs w:val="20"/>
              </w:rPr>
              <w:t>Өлшеу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құралдарына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жататын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МТ </w:t>
            </w:r>
            <w:proofErr w:type="spellStart"/>
            <w:r w:rsidRPr="00C43E26">
              <w:rPr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E4" w:rsidRPr="00FE64C1" w:rsidRDefault="00E71FE4" w:rsidP="00294480">
            <w:pPr>
              <w:rPr>
                <w:rFonts w:eastAsia="BatangChe"/>
                <w:sz w:val="20"/>
                <w:szCs w:val="20"/>
              </w:rPr>
            </w:pPr>
            <w:r w:rsidRPr="00C43E26">
              <w:rPr>
                <w:sz w:val="20"/>
                <w:szCs w:val="20"/>
              </w:rPr>
              <w:t>Дефибриллятор мониторы</w:t>
            </w:r>
          </w:p>
        </w:tc>
      </w:tr>
      <w:tr w:rsidR="00E71FE4" w:rsidRPr="00C0593F" w:rsidTr="00E71FE4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  <w:proofErr w:type="spellStart"/>
            <w:r w:rsidRPr="00C43E26">
              <w:rPr>
                <w:b/>
                <w:sz w:val="20"/>
                <w:szCs w:val="20"/>
              </w:rPr>
              <w:t>Жинақ</w:t>
            </w:r>
            <w:proofErr w:type="gramStart"/>
            <w:r w:rsidRPr="00C43E26">
              <w:rPr>
                <w:b/>
                <w:sz w:val="20"/>
                <w:szCs w:val="20"/>
              </w:rPr>
              <w:t>тау</w:t>
            </w:r>
            <w:proofErr w:type="gramEnd"/>
            <w:r w:rsidRPr="00C43E26">
              <w:rPr>
                <w:b/>
                <w:sz w:val="20"/>
                <w:szCs w:val="20"/>
              </w:rPr>
              <w:t>ға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қойылатын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талаптар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0F2C41" w:rsidRDefault="00E71FE4" w:rsidP="00294480">
            <w:pPr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№</w:t>
            </w:r>
          </w:p>
          <w:p w:rsidR="00E71FE4" w:rsidRPr="000F2C41" w:rsidRDefault="00E71FE4" w:rsidP="00294480">
            <w:pPr>
              <w:jc w:val="center"/>
              <w:rPr>
                <w:i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 w:rsidRPr="00C43E26">
              <w:rPr>
                <w:sz w:val="20"/>
                <w:szCs w:val="20"/>
              </w:rPr>
              <w:t>/с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C43E26" w:rsidRDefault="00E71FE4" w:rsidP="00294480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r w:rsidRPr="00C43E26">
              <w:rPr>
                <w:b/>
                <w:sz w:val="20"/>
                <w:szCs w:val="20"/>
              </w:rPr>
              <w:t xml:space="preserve">К МТ </w:t>
            </w:r>
            <w:proofErr w:type="spellStart"/>
            <w:r w:rsidRPr="00C43E26">
              <w:rPr>
                <w:b/>
                <w:sz w:val="20"/>
                <w:szCs w:val="20"/>
              </w:rPr>
              <w:t>жиынтықтауыштың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атауы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</w:p>
          <w:p w:rsidR="00E71FE4" w:rsidRPr="000D52F7" w:rsidRDefault="00E71FE4" w:rsidP="0029448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C43E26">
              <w:rPr>
                <w:b/>
                <w:sz w:val="20"/>
                <w:szCs w:val="20"/>
              </w:rPr>
              <w:t xml:space="preserve">(МТ </w:t>
            </w:r>
            <w:proofErr w:type="spellStart"/>
            <w:r w:rsidRPr="00C43E26">
              <w:rPr>
                <w:b/>
                <w:sz w:val="20"/>
                <w:szCs w:val="20"/>
              </w:rPr>
              <w:t>мемлекеттік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тізіліміне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сәйкес</w:t>
            </w:r>
            <w:proofErr w:type="spellEnd"/>
            <w:proofErr w:type="gramStart"/>
            <w:r w:rsidRPr="00C43E26">
              <w:rPr>
                <w:b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0F2C41" w:rsidRDefault="00E71FE4" w:rsidP="00294480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r w:rsidRPr="00C43E26">
              <w:rPr>
                <w:b/>
                <w:sz w:val="20"/>
                <w:szCs w:val="20"/>
              </w:rPr>
              <w:t xml:space="preserve">К МТ </w:t>
            </w:r>
            <w:proofErr w:type="spellStart"/>
            <w:r w:rsidRPr="00C43E26">
              <w:rPr>
                <w:b/>
                <w:sz w:val="20"/>
                <w:szCs w:val="20"/>
              </w:rPr>
              <w:t>жиынтықтауыштың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қысқаша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техникалық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C43E26" w:rsidRDefault="00E71FE4" w:rsidP="00294480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proofErr w:type="spellStart"/>
            <w:r w:rsidRPr="00C43E26">
              <w:rPr>
                <w:b/>
                <w:sz w:val="20"/>
                <w:szCs w:val="20"/>
              </w:rPr>
              <w:t>Қажетті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мөлшер</w:t>
            </w:r>
            <w:proofErr w:type="spellEnd"/>
          </w:p>
          <w:p w:rsidR="00E71FE4" w:rsidRPr="000D52F7" w:rsidRDefault="00E71FE4" w:rsidP="0029448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C43E26">
              <w:rPr>
                <w:b/>
                <w:sz w:val="20"/>
                <w:szCs w:val="20"/>
              </w:rPr>
              <w:t>(</w:t>
            </w:r>
            <w:proofErr w:type="spellStart"/>
            <w:r w:rsidRPr="00C43E26">
              <w:rPr>
                <w:b/>
                <w:sz w:val="20"/>
                <w:szCs w:val="20"/>
              </w:rPr>
              <w:t>өлшем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бірлігін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көрсете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отырып</w:t>
            </w:r>
            <w:proofErr w:type="spellEnd"/>
            <w:r w:rsidRPr="000D52F7">
              <w:rPr>
                <w:i/>
                <w:sz w:val="20"/>
                <w:szCs w:val="20"/>
              </w:rPr>
              <w:t>)</w:t>
            </w:r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E4" w:rsidRPr="00FE64C1" w:rsidRDefault="00E71FE4" w:rsidP="00294480">
            <w:pPr>
              <w:rPr>
                <w:i/>
                <w:sz w:val="20"/>
                <w:szCs w:val="20"/>
              </w:rPr>
            </w:pPr>
            <w:proofErr w:type="spellStart"/>
            <w:r w:rsidRPr="00C43E26">
              <w:rPr>
                <w:i/>
                <w:sz w:val="20"/>
                <w:szCs w:val="20"/>
              </w:rPr>
              <w:t>Негізгі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компоненттер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i/>
                <w:sz w:val="20"/>
                <w:szCs w:val="20"/>
              </w:rPr>
              <w:t>жаман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емес</w:t>
            </w:r>
            <w:proofErr w:type="spellEnd"/>
            <w:r w:rsidRPr="00C43E26">
              <w:rPr>
                <w:i/>
                <w:sz w:val="20"/>
                <w:szCs w:val="20"/>
              </w:rPr>
              <w:t>:</w:t>
            </w:r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sz w:val="20"/>
                <w:szCs w:val="20"/>
                <w:lang w:val="en-US"/>
              </w:rPr>
            </w:pPr>
            <w:r w:rsidRPr="00FE64C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E4" w:rsidRPr="00FE64C1" w:rsidRDefault="00E71FE4" w:rsidP="00294480">
            <w:pPr>
              <w:rPr>
                <w:color w:val="333333"/>
                <w:sz w:val="20"/>
                <w:szCs w:val="20"/>
              </w:rPr>
            </w:pPr>
            <w:proofErr w:type="spellStart"/>
            <w:r w:rsidRPr="00C43E26">
              <w:rPr>
                <w:sz w:val="20"/>
                <w:szCs w:val="20"/>
              </w:rPr>
              <w:t>Термопринтері</w:t>
            </w:r>
            <w:proofErr w:type="spellEnd"/>
            <w:r w:rsidRPr="00C43E26">
              <w:rPr>
                <w:sz w:val="20"/>
                <w:szCs w:val="20"/>
              </w:rPr>
              <w:t xml:space="preserve"> бар Дефибриллятор-монитор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BF3816" w:rsidRDefault="00E71FE4" w:rsidP="00294480">
            <w:pPr>
              <w:jc w:val="both"/>
              <w:rPr>
                <w:sz w:val="20"/>
                <w:szCs w:val="20"/>
              </w:rPr>
            </w:pP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Жалпы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сипаттамасы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дефибриллятор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тү</w:t>
            </w:r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сыртқы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дефибрилляция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Тү</w:t>
            </w:r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ст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сұйық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кристалды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Дисплей-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Өлшемі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кем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дегенде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7.0 дюйм. </w:t>
            </w:r>
            <w:proofErr w:type="spellStart"/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ұқсат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800 х 480.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Экрандағы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толқындар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саны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3.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Көрсеткіш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дабыл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Қуат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Батарея заряды –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USB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дискісін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пайдаланып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компьютерге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деректерді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экспортта</w:t>
            </w:r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у-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қол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жетімділік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Дабылдар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визуалды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дыбыстық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дабылдың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3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деңгейі-қол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жетімділік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Дабыл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шамы-болуы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Пациенттердің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жас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топтары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Ересектер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Балалар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Жа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ңа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туған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нәрестелер-болуы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Li-ion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батареясы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5600mAh-болуы.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Батареяны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зарядтау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уа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қыты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80%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дейін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екі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сағаттан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аспайды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100%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дейін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үш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сағаттан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аспайды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Батареяның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жұмыс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уа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қыты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бақылау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режимі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кем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дегенде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сағат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Дефибрилляция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режимі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360Дж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бойынша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100 разряд.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Кардиостимуляция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режимі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сағат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жүктемесі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50 Ом,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кардиостимуляция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жиіл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ігі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80 уд/мин,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кардиостимуляция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шығысы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60 мА). Дефибриллятор: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бақылау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режим</w:t>
            </w:r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і-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Қолмен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дефибрилляция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режимі-болуы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АНД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режимі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жартылай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автоматты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сыртқы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дефибрилляция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) –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Сыртқы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кардиостимуляция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режим</w:t>
            </w:r>
            <w:proofErr w:type="gram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і-</w:t>
            </w:r>
            <w:proofErr w:type="gramEnd"/>
            <w:r w:rsidRPr="00C43E26">
              <w:rPr>
                <w:rFonts w:eastAsia="SimSun"/>
                <w:b/>
                <w:bCs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. Импульс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формасы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жартылай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синусоид. Энергия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қателігі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25-175 ОМ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lastRenderedPageBreak/>
              <w:t>кедергісі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кезінде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±2 Дж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немесе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берілген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мәннің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15% - дан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аспайды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қайсысы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үлкен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болса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).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Зарядтау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уақыты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толық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зарядталған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батареямен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200Дж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дейін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5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секундтан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аспайды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b/>
                <w:bCs/>
                <w:sz w:val="20"/>
                <w:szCs w:val="20"/>
              </w:rPr>
              <w:t>жоқ</w:t>
            </w:r>
            <w:proofErr w:type="spellEnd"/>
            <w:r w:rsidRPr="00C43E26">
              <w:rPr>
                <w:rFonts w:eastAsia="SimS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толық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зарядталған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батареямен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8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секундтан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360 Дж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дейін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Разряд: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дефибриллятордың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кө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п</w:t>
            </w:r>
            <w:proofErr w:type="spellEnd"/>
            <w:proofErr w:type="gram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функциялы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үстеме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электродтары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немесе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разрядты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электродтар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арқылы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Науқастың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импеданс диапазоны: 25-тен 175-ке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дейіном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сыртқы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дефибрилляция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Шығу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энергиясы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1, 2, 3, 4, 5, 6, 7, 8, 9, 10, 15, 20, 30, 50, 70, 100, 150, 170, 200, 300, 360 Дж.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Синхронды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кардиоверсия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энергияны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беру QRS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шыңынан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60мс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шегінде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басталады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Қисық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бі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р</w:t>
            </w:r>
            <w:proofErr w:type="spellEnd"/>
            <w:proofErr w:type="gram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фазалы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тікбұрышты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импульс.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Импульстің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ені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±20мс, 5%. </w:t>
            </w:r>
            <w:proofErr w:type="spellStart"/>
            <w:proofErr w:type="gramStart"/>
            <w:r w:rsidRPr="00C43E26">
              <w:rPr>
                <w:rFonts w:eastAsia="SimSun"/>
                <w:sz w:val="20"/>
                <w:szCs w:val="20"/>
              </w:rPr>
              <w:t>От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қа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төзімді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кезең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200-300мс, ±3%.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Ынталандыру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режимі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сұраныс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бойынша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немесе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бекітілген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Ынталандыру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43E26">
              <w:rPr>
                <w:rFonts w:eastAsia="SimSun"/>
                <w:sz w:val="20"/>
                <w:szCs w:val="20"/>
              </w:rPr>
              <w:t>жиіл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ігі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40-170м./ мин, ±1.5%.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Ынталандыру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шығысы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0-200ма, ±5%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немесе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5мА.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Ынталандыру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0,044444444. АНД: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разрядтар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сериясы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энергия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деңгейі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>: 100-ден 360 Дж-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ге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дейін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реттелетін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разрядтар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>: 1, 2, 3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реттелетін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). </w:t>
            </w:r>
            <w:proofErr w:type="spellStart"/>
            <w:proofErr w:type="gramStart"/>
            <w:r w:rsidRPr="00C43E26">
              <w:rPr>
                <w:rFonts w:eastAsia="SimSun"/>
                <w:sz w:val="20"/>
                <w:szCs w:val="20"/>
              </w:rPr>
              <w:t>Дефибрилляция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ға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жарамды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ритақ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>: ЖФ, Ж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Т(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 xml:space="preserve">ЖЖЖ&gt;150уд/мин,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және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ені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QRS&gt;120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мс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Бақыланатын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параметрлер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>: ЭКГ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): 3/5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қорғасын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–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Сымдарды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таңдау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нашар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 xml:space="preserve">I, II, III,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aVR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aVL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aVF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V.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сыпыру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жылдамдығы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6,25 мм/сек, 12,5 мм/сек, 25 мм/сек, 50 мм/сек.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Өткізу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қабілеті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диагностика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режимі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0,05-тен 150 Гц-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дейін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мониторинг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режимі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0,5-тен 40 Гц-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дейін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терапия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режимі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1-ден 20 Гц-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дейін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РЖ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коагуляторынан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қор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ғау-болуы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Дефибрилляциядан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қорғау-болуы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Аритмияны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талдау-болуы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Жүрек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соғ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жи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ілігі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өлшеу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диапазоны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ересектер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15-300 уд/мин,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балалар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>/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жаңа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туған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нәрестелер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15-350 уд/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мин.қателік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±1%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немесе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±1 уд/мин кем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мәндерден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үлкен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Тыныс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алу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әдіс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трансторакальды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кедергі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Өлшеу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диапазоны кем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ересектер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0-120,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балалар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/ </w:t>
            </w:r>
            <w:proofErr w:type="spellStart"/>
            <w:proofErr w:type="gramStart"/>
            <w:r w:rsidRPr="00C43E26">
              <w:rPr>
                <w:rFonts w:eastAsia="SimSun"/>
                <w:sz w:val="20"/>
                <w:szCs w:val="20"/>
              </w:rPr>
              <w:t>жа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ңа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туған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нәрестелер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0-150. Апноэ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бойынша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дабыл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уақыты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>: 10 с, 15 с, 20 с, 25 с, 30 с, 35 с, 40 С.SpO2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өлшеу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диапазоны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0 – 100%. </w:t>
            </w:r>
            <w:proofErr w:type="spellStart"/>
            <w:proofErr w:type="gramStart"/>
            <w:r w:rsidRPr="00C43E26">
              <w:rPr>
                <w:rFonts w:eastAsia="SimSun"/>
                <w:sz w:val="20"/>
                <w:szCs w:val="20"/>
              </w:rPr>
              <w:t>Р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ұқсат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1% - дан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аспайды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Дәлдік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±2% - 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дан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 xml:space="preserve"> (70-100%) кем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Жүрек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соғ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жи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ілігінің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диапазоны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минутына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20-254 кем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ажыратымдылығы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 уд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аспайды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дәлдігі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±1 уд кем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Режимдер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қолмен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/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автоматты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Өлшенетін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параметрлер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систолалық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диастолалық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және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орташа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қысым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жүрек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соғ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жи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ілігі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Өлшеу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диапазоны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</w:t>
            </w:r>
            <w:r w:rsidRPr="00C43E26">
              <w:rPr>
                <w:rFonts w:eastAsia="SimSun"/>
                <w:sz w:val="20"/>
                <w:szCs w:val="20"/>
              </w:rPr>
              <w:t xml:space="preserve">аз: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ересектер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15-270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балалар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15 – 200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жаңа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туған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нәрестелер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10 - 135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lastRenderedPageBreak/>
              <w:t>Мазасыздық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систол.,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сәрсенбі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>., диастол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.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ы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сым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Ажыратымдылығы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аспайды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Өлшем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бірліктері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/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cra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пайдаланушының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таңдауы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бойынша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Артық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қысымнан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қорғау-болуы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Капнометрия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(АНИСО</w:t>
            </w:r>
            <w:proofErr w:type="gramStart"/>
            <w:r w:rsidRPr="00C43E26">
              <w:rPr>
                <w:rFonts w:eastAsia="SimSun"/>
                <w:sz w:val="20"/>
                <w:szCs w:val="20"/>
              </w:rPr>
              <w:t>2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>)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міндетті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әдісі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инфрақызыл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сіңіру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Өлшеу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диапазоны 0-99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ммНд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кем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Ажыратымдылығы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1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аспайды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Дәлдік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нашар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емес</w:t>
            </w:r>
            <w:proofErr w:type="spellEnd"/>
            <w:proofErr w:type="gramStart"/>
            <w:r w:rsidRPr="00C43E26">
              <w:rPr>
                <w:rFonts w:eastAsia="SimSun"/>
                <w:sz w:val="20"/>
                <w:szCs w:val="20"/>
              </w:rPr>
              <w:t xml:space="preserve"> :</w:t>
            </w:r>
            <w:proofErr w:type="gramEnd"/>
            <w:r w:rsidRPr="00C43E26">
              <w:rPr>
                <w:rFonts w:eastAsia="SimSun"/>
                <w:sz w:val="20"/>
                <w:szCs w:val="20"/>
              </w:rPr>
              <w:t xml:space="preserve">= 2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(0-40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), =5% (41-76 мм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), =10% (77-99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ммНд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Сенсордың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орны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Sidestream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. Дисплей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көрсеткіштері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Fi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және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ЕТ. Термопринтер (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болуы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):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қағаз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Ені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50 мм.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Басып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шығару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eastAsia="SimSun"/>
                <w:sz w:val="20"/>
                <w:szCs w:val="20"/>
              </w:rPr>
              <w:t>жылдамдығы</w:t>
            </w:r>
            <w:proofErr w:type="spellEnd"/>
            <w:r w:rsidRPr="00C43E26">
              <w:rPr>
                <w:rFonts w:eastAsia="SimSun"/>
                <w:sz w:val="20"/>
                <w:szCs w:val="20"/>
              </w:rPr>
              <w:t xml:space="preserve"> 25; 50 мм/сек.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жинақ</w:t>
            </w:r>
            <w:proofErr w:type="spell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rPr>
                <w:i/>
                <w:sz w:val="20"/>
                <w:szCs w:val="20"/>
              </w:rPr>
            </w:pPr>
            <w:proofErr w:type="spellStart"/>
            <w:r w:rsidRPr="00C43E26">
              <w:rPr>
                <w:i/>
                <w:sz w:val="20"/>
                <w:szCs w:val="20"/>
              </w:rPr>
              <w:t>Қосымша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компоненттер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i/>
                <w:sz w:val="20"/>
                <w:szCs w:val="20"/>
              </w:rPr>
              <w:t>жаман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емес</w:t>
            </w:r>
            <w:proofErr w:type="spellEnd"/>
            <w:r w:rsidRPr="00C43E26">
              <w:rPr>
                <w:i/>
                <w:sz w:val="20"/>
                <w:szCs w:val="20"/>
              </w:rPr>
              <w:t>:</w:t>
            </w:r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ЭКГ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r w:rsidRPr="00C43E26">
              <w:rPr>
                <w:sz w:val="20"/>
                <w:szCs w:val="20"/>
              </w:rPr>
              <w:t xml:space="preserve">5 </w:t>
            </w:r>
            <w:proofErr w:type="spellStart"/>
            <w:r w:rsidRPr="00C43E26">
              <w:rPr>
                <w:sz w:val="20"/>
                <w:szCs w:val="20"/>
              </w:rPr>
              <w:t>қорғ</w:t>
            </w:r>
            <w:proofErr w:type="gramStart"/>
            <w:r w:rsidRPr="00C43E26">
              <w:rPr>
                <w:sz w:val="20"/>
                <w:szCs w:val="20"/>
              </w:rPr>
              <w:t>асын</w:t>
            </w:r>
            <w:proofErr w:type="gramEnd"/>
            <w:r w:rsidRPr="00C43E26">
              <w:rPr>
                <w:sz w:val="20"/>
                <w:szCs w:val="20"/>
              </w:rPr>
              <w:t>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арналған</w:t>
            </w:r>
            <w:proofErr w:type="spellEnd"/>
            <w:r w:rsidRPr="00C43E26">
              <w:rPr>
                <w:sz w:val="20"/>
                <w:szCs w:val="20"/>
              </w:rPr>
              <w:t xml:space="preserve"> ЭКГ </w:t>
            </w:r>
            <w:proofErr w:type="spellStart"/>
            <w:r w:rsidRPr="00C43E26">
              <w:rPr>
                <w:sz w:val="20"/>
                <w:szCs w:val="20"/>
              </w:rPr>
              <w:t>кабелі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қорғасынмен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және</w:t>
            </w:r>
            <w:proofErr w:type="spellEnd"/>
            <w:r w:rsidRPr="00C43E26">
              <w:rPr>
                <w:sz w:val="20"/>
                <w:szCs w:val="20"/>
              </w:rPr>
              <w:t xml:space="preserve"> ЭКГ </w:t>
            </w:r>
            <w:proofErr w:type="spellStart"/>
            <w:r w:rsidRPr="00C43E26">
              <w:rPr>
                <w:sz w:val="20"/>
                <w:szCs w:val="20"/>
              </w:rPr>
              <w:t>электродтарымен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толықтырылған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C43E26">
              <w:rPr>
                <w:sz w:val="20"/>
                <w:szCs w:val="20"/>
              </w:rPr>
              <w:t>жинақ</w:t>
            </w:r>
            <w:proofErr w:type="spell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C43E26" w:rsidRDefault="00E71FE4" w:rsidP="00294480">
            <w:pPr>
              <w:pStyle w:val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Сыртқы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электродтар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жиынтығы</w:t>
            </w:r>
            <w:proofErr w:type="spellEnd"/>
          </w:p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дефибрилляция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proofErr w:type="spellStart"/>
            <w:r w:rsidRPr="00C43E26">
              <w:rPr>
                <w:sz w:val="20"/>
                <w:szCs w:val="20"/>
              </w:rPr>
              <w:t>Дефибрилляцияға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арналған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сыртқы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қайта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пайдалануға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болатын</w:t>
            </w:r>
            <w:proofErr w:type="spellEnd"/>
            <w:r w:rsidRPr="00C43E26">
              <w:rPr>
                <w:sz w:val="20"/>
                <w:szCs w:val="20"/>
              </w:rPr>
              <w:t xml:space="preserve"> ("</w:t>
            </w:r>
            <w:proofErr w:type="spellStart"/>
            <w:r w:rsidRPr="00C43E26">
              <w:rPr>
                <w:sz w:val="20"/>
                <w:szCs w:val="20"/>
              </w:rPr>
              <w:t>үтіктер</w:t>
            </w:r>
            <w:proofErr w:type="spellEnd"/>
            <w:r w:rsidRPr="00C43E26">
              <w:rPr>
                <w:sz w:val="20"/>
                <w:szCs w:val="20"/>
              </w:rPr>
              <w:t xml:space="preserve">") </w:t>
            </w:r>
            <w:proofErr w:type="spellStart"/>
            <w:r w:rsidRPr="00C43E26">
              <w:rPr>
                <w:sz w:val="20"/>
                <w:szCs w:val="20"/>
              </w:rPr>
              <w:t>электродтар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жиынтығы</w:t>
            </w:r>
            <w:proofErr w:type="spellEnd"/>
            <w:r w:rsidRPr="00C43E26">
              <w:rPr>
                <w:sz w:val="20"/>
                <w:szCs w:val="20"/>
              </w:rPr>
              <w:t xml:space="preserve"> (</w:t>
            </w:r>
            <w:proofErr w:type="spellStart"/>
            <w:r w:rsidRPr="00C43E26">
              <w:rPr>
                <w:sz w:val="20"/>
                <w:szCs w:val="20"/>
              </w:rPr>
              <w:t>ересектер</w:t>
            </w:r>
            <w:proofErr w:type="spellEnd"/>
            <w:r w:rsidRPr="00C43E26">
              <w:rPr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sz w:val="20"/>
                <w:szCs w:val="20"/>
              </w:rPr>
              <w:t>балалар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жә</w:t>
            </w:r>
            <w:proofErr w:type="gramStart"/>
            <w:r w:rsidRPr="00C43E26">
              <w:rPr>
                <w:sz w:val="20"/>
                <w:szCs w:val="20"/>
              </w:rPr>
              <w:t>не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жа</w:t>
            </w:r>
            <w:proofErr w:type="gramEnd"/>
            <w:r w:rsidRPr="00C43E26">
              <w:rPr>
                <w:sz w:val="20"/>
                <w:szCs w:val="20"/>
              </w:rPr>
              <w:t>ңа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туған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нәрестелер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үшін</w:t>
            </w:r>
            <w:proofErr w:type="spellEnd"/>
            <w:r w:rsidRPr="00C43E26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C43E26">
              <w:rPr>
                <w:sz w:val="20"/>
                <w:szCs w:val="20"/>
              </w:rPr>
              <w:t>жинақ</w:t>
            </w:r>
            <w:proofErr w:type="spell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Кардиостимуляцияға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арналған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сыртқы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бі</w:t>
            </w:r>
            <w:proofErr w:type="gramStart"/>
            <w:r w:rsidRPr="00C43E2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реттік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электродтар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жиынтығы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proofErr w:type="spellStart"/>
            <w:r w:rsidRPr="00C43E26">
              <w:rPr>
                <w:sz w:val="20"/>
                <w:szCs w:val="20"/>
              </w:rPr>
              <w:t>Кардиостимуляцияға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арналған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сыртқы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электродтар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жиынтығы</w:t>
            </w:r>
            <w:proofErr w:type="spellEnd"/>
            <w:r w:rsidRPr="00C43E26">
              <w:rPr>
                <w:sz w:val="20"/>
                <w:szCs w:val="20"/>
              </w:rPr>
              <w:t xml:space="preserve">, АНД, </w:t>
            </w:r>
            <w:proofErr w:type="spellStart"/>
            <w:r w:rsidRPr="00C43E26">
              <w:rPr>
                <w:sz w:val="20"/>
                <w:szCs w:val="20"/>
              </w:rPr>
              <w:t>бі</w:t>
            </w:r>
            <w:proofErr w:type="gramStart"/>
            <w:r w:rsidRPr="00C43E26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реттік</w:t>
            </w:r>
            <w:proofErr w:type="spellEnd"/>
            <w:r w:rsidRPr="00C43E26">
              <w:rPr>
                <w:sz w:val="20"/>
                <w:szCs w:val="20"/>
              </w:rPr>
              <w:t xml:space="preserve">, RPR: - </w:t>
            </w:r>
            <w:proofErr w:type="spellStart"/>
            <w:r w:rsidRPr="00C43E26">
              <w:rPr>
                <w:sz w:val="20"/>
                <w:szCs w:val="20"/>
              </w:rPr>
              <w:t>дефибрилляцияға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арналған</w:t>
            </w:r>
            <w:proofErr w:type="spellEnd"/>
            <w:r w:rsidRPr="00C43E26">
              <w:rPr>
                <w:sz w:val="20"/>
                <w:szCs w:val="20"/>
              </w:rPr>
              <w:t xml:space="preserve"> 1 </w:t>
            </w:r>
            <w:proofErr w:type="spellStart"/>
            <w:r w:rsidRPr="00C43E26">
              <w:rPr>
                <w:sz w:val="20"/>
                <w:szCs w:val="20"/>
              </w:rPr>
              <w:t>көпфункционалды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электродтар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жиынтығы</w:t>
            </w:r>
            <w:proofErr w:type="spellEnd"/>
            <w:r w:rsidRPr="00C43E26">
              <w:rPr>
                <w:sz w:val="20"/>
                <w:szCs w:val="20"/>
              </w:rPr>
              <w:t xml:space="preserve">, RPR, </w:t>
            </w:r>
            <w:proofErr w:type="spellStart"/>
            <w:r w:rsidRPr="00C43E26">
              <w:rPr>
                <w:sz w:val="20"/>
                <w:szCs w:val="20"/>
              </w:rPr>
              <w:t>бір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реттік</w:t>
            </w:r>
            <w:proofErr w:type="spellEnd"/>
            <w:r w:rsidRPr="00C43E26">
              <w:rPr>
                <w:sz w:val="20"/>
                <w:szCs w:val="20"/>
              </w:rPr>
              <w:t xml:space="preserve">; - </w:t>
            </w:r>
            <w:proofErr w:type="spellStart"/>
            <w:r w:rsidRPr="00C43E26">
              <w:rPr>
                <w:sz w:val="20"/>
                <w:szCs w:val="20"/>
              </w:rPr>
              <w:t>сынақ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жүктемесі</w:t>
            </w:r>
            <w:proofErr w:type="spellEnd"/>
            <w:r w:rsidRPr="00C43E26">
              <w:rPr>
                <w:sz w:val="20"/>
                <w:szCs w:val="20"/>
              </w:rPr>
              <w:t xml:space="preserve"> бар </w:t>
            </w:r>
            <w:proofErr w:type="spellStart"/>
            <w:r w:rsidRPr="00C43E26">
              <w:rPr>
                <w:sz w:val="20"/>
                <w:szCs w:val="20"/>
              </w:rPr>
              <w:t>көпфункционалды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электродтарға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арналған</w:t>
            </w:r>
            <w:proofErr w:type="spellEnd"/>
            <w:r w:rsidRPr="00C43E26">
              <w:rPr>
                <w:sz w:val="20"/>
                <w:szCs w:val="20"/>
              </w:rPr>
              <w:t xml:space="preserve"> 1 кабель (500м)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C43E26">
              <w:rPr>
                <w:sz w:val="20"/>
                <w:szCs w:val="20"/>
              </w:rPr>
              <w:t>жинақ</w:t>
            </w:r>
            <w:proofErr w:type="spell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Қайта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зарядталатын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батарея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proofErr w:type="spellStart"/>
            <w:r w:rsidRPr="00C43E26">
              <w:rPr>
                <w:sz w:val="20"/>
                <w:szCs w:val="20"/>
              </w:rPr>
              <w:t>Кі</w:t>
            </w:r>
            <w:proofErr w:type="gramStart"/>
            <w:r w:rsidRPr="00C43E26">
              <w:rPr>
                <w:sz w:val="20"/>
                <w:szCs w:val="20"/>
              </w:rPr>
              <w:t>р</w:t>
            </w:r>
            <w:proofErr w:type="gramEnd"/>
            <w:r w:rsidRPr="00C43E26">
              <w:rPr>
                <w:sz w:val="20"/>
                <w:szCs w:val="20"/>
              </w:rPr>
              <w:t>іктірілген</w:t>
            </w:r>
            <w:proofErr w:type="spellEnd"/>
            <w:r w:rsidRPr="00C43E26">
              <w:rPr>
                <w:sz w:val="20"/>
                <w:szCs w:val="20"/>
              </w:rPr>
              <w:t xml:space="preserve"> литий-</w:t>
            </w:r>
            <w:proofErr w:type="spellStart"/>
            <w:r w:rsidRPr="00C43E26">
              <w:rPr>
                <w:sz w:val="20"/>
                <w:szCs w:val="20"/>
              </w:rPr>
              <w:t>ионды</w:t>
            </w:r>
            <w:proofErr w:type="spellEnd"/>
            <w:r w:rsidRPr="00C43E26">
              <w:rPr>
                <w:sz w:val="20"/>
                <w:szCs w:val="20"/>
              </w:rPr>
              <w:t xml:space="preserve"> батарея, </w:t>
            </w:r>
            <w:proofErr w:type="spellStart"/>
            <w:r w:rsidRPr="00C43E26">
              <w:rPr>
                <w:sz w:val="20"/>
                <w:szCs w:val="20"/>
              </w:rPr>
              <w:t>кемінде</w:t>
            </w:r>
            <w:proofErr w:type="spellEnd"/>
            <w:r w:rsidRPr="00C43E26">
              <w:rPr>
                <w:sz w:val="20"/>
                <w:szCs w:val="20"/>
              </w:rPr>
              <w:t xml:space="preserve"> 5600 </w:t>
            </w:r>
            <w:proofErr w:type="spellStart"/>
            <w:r w:rsidRPr="00C43E26">
              <w:rPr>
                <w:sz w:val="20"/>
                <w:szCs w:val="20"/>
              </w:rPr>
              <w:t>мАч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r w:rsidRPr="00C43E26">
              <w:rPr>
                <w:sz w:val="20"/>
                <w:szCs w:val="20"/>
              </w:rPr>
              <w:t xml:space="preserve">НИАД </w:t>
            </w:r>
            <w:proofErr w:type="spellStart"/>
            <w:r w:rsidRPr="00C43E26">
              <w:rPr>
                <w:sz w:val="20"/>
                <w:szCs w:val="20"/>
              </w:rPr>
              <w:t>манжеті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қайта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пайдалануға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болады</w:t>
            </w:r>
            <w:proofErr w:type="spellEnd"/>
            <w:r w:rsidRPr="00C43E26">
              <w:rPr>
                <w:sz w:val="20"/>
                <w:szCs w:val="20"/>
              </w:rPr>
              <w:t xml:space="preserve"> (25-35 см) </w:t>
            </w:r>
            <w:proofErr w:type="spellStart"/>
            <w:r w:rsidRPr="00C43E26">
              <w:rPr>
                <w:sz w:val="20"/>
                <w:szCs w:val="20"/>
              </w:rPr>
              <w:t>тү</w:t>
            </w:r>
            <w:proofErr w:type="gramStart"/>
            <w:r w:rsidRPr="00C43E26">
              <w:rPr>
                <w:sz w:val="20"/>
                <w:szCs w:val="20"/>
              </w:rPr>
              <w:t>т</w:t>
            </w:r>
            <w:proofErr w:type="gramEnd"/>
            <w:r w:rsidRPr="00C43E26">
              <w:rPr>
                <w:sz w:val="20"/>
                <w:szCs w:val="20"/>
              </w:rPr>
              <w:t>ікпен</w:t>
            </w:r>
            <w:proofErr w:type="spellEnd"/>
            <w:r w:rsidRPr="00C43E26">
              <w:rPr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sz w:val="20"/>
                <w:szCs w:val="20"/>
              </w:rPr>
              <w:t>ересек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r w:rsidRPr="00C43E26">
              <w:rPr>
                <w:sz w:val="20"/>
                <w:szCs w:val="20"/>
              </w:rPr>
              <w:t xml:space="preserve">NIAD </w:t>
            </w:r>
            <w:proofErr w:type="spellStart"/>
            <w:r w:rsidRPr="00C43E26">
              <w:rPr>
                <w:sz w:val="20"/>
                <w:szCs w:val="20"/>
              </w:rPr>
              <w:t>манжеті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қайта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пайдалануға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болады</w:t>
            </w:r>
            <w:proofErr w:type="spellEnd"/>
            <w:r w:rsidRPr="00C43E26">
              <w:rPr>
                <w:sz w:val="20"/>
                <w:szCs w:val="20"/>
              </w:rPr>
              <w:t xml:space="preserve"> (18-26 см) </w:t>
            </w:r>
            <w:proofErr w:type="spellStart"/>
            <w:r w:rsidRPr="00C43E26">
              <w:rPr>
                <w:sz w:val="20"/>
                <w:szCs w:val="20"/>
              </w:rPr>
              <w:t>тү</w:t>
            </w:r>
            <w:proofErr w:type="gramStart"/>
            <w:r w:rsidRPr="00C43E26">
              <w:rPr>
                <w:sz w:val="20"/>
                <w:szCs w:val="20"/>
              </w:rPr>
              <w:t>т</w:t>
            </w:r>
            <w:proofErr w:type="gramEnd"/>
            <w:r w:rsidRPr="00C43E26">
              <w:rPr>
                <w:sz w:val="20"/>
                <w:szCs w:val="20"/>
              </w:rPr>
              <w:t>ікпен</w:t>
            </w:r>
            <w:proofErr w:type="spellEnd"/>
            <w:r w:rsidRPr="00C43E26">
              <w:rPr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E71FE4" w:rsidRPr="00693EF1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SpO2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43E26">
              <w:rPr>
                <w:sz w:val="20"/>
                <w:szCs w:val="20"/>
                <w:lang w:val="en-US"/>
              </w:rPr>
              <w:t>Mindray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 SpO2 7pin </w:t>
            </w:r>
            <w:proofErr w:type="spellStart"/>
            <w:r w:rsidRPr="00C43E26">
              <w:rPr>
                <w:sz w:val="20"/>
                <w:szCs w:val="20"/>
              </w:rPr>
              <w:t>ұзартқыш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сымы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, 2,5 </w:t>
            </w:r>
            <w:r w:rsidRPr="00C43E26">
              <w:rPr>
                <w:sz w:val="20"/>
                <w:szCs w:val="20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jc w:val="center"/>
              <w:rPr>
                <w:sz w:val="20"/>
                <w:szCs w:val="20"/>
                <w:lang w:val="en-US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E71FE4" w:rsidRPr="00693EF1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ind w:right="-108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SpO2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C43E26" w:rsidRDefault="00E71FE4" w:rsidP="00294480">
            <w:pPr>
              <w:jc w:val="both"/>
              <w:rPr>
                <w:sz w:val="20"/>
                <w:szCs w:val="20"/>
                <w:lang w:val="en-US"/>
              </w:rPr>
            </w:pPr>
            <w:r w:rsidRPr="00C43E26">
              <w:rPr>
                <w:sz w:val="20"/>
                <w:szCs w:val="20"/>
              </w:rPr>
              <w:t>Сенсор</w:t>
            </w:r>
            <w:r w:rsidRPr="00C43E2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қайта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43E26">
              <w:rPr>
                <w:sz w:val="20"/>
                <w:szCs w:val="20"/>
              </w:rPr>
              <w:t>пайдалану</w:t>
            </w:r>
            <w:proofErr w:type="gramEnd"/>
            <w:r w:rsidRPr="00C43E26">
              <w:rPr>
                <w:sz w:val="20"/>
                <w:szCs w:val="20"/>
              </w:rPr>
              <w:t>ға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болатын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 SpO2, </w:t>
            </w:r>
            <w:proofErr w:type="spellStart"/>
            <w:r w:rsidRPr="00C43E26">
              <w:rPr>
                <w:sz w:val="20"/>
                <w:szCs w:val="20"/>
              </w:rPr>
              <w:t>ересектер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үшін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43E26">
              <w:rPr>
                <w:sz w:val="20"/>
                <w:szCs w:val="20"/>
              </w:rPr>
              <w:t>саусақ</w:t>
            </w:r>
            <w:proofErr w:type="spellEnd"/>
            <w:r w:rsidRPr="00C43E2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693EF1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SpO2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r w:rsidRPr="00C43E26">
              <w:rPr>
                <w:sz w:val="20"/>
                <w:szCs w:val="20"/>
              </w:rPr>
              <w:t xml:space="preserve">Сенсор </w:t>
            </w:r>
            <w:proofErr w:type="spellStart"/>
            <w:r w:rsidRPr="00C43E26">
              <w:rPr>
                <w:sz w:val="20"/>
                <w:szCs w:val="20"/>
              </w:rPr>
              <w:t>қайта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43E26">
              <w:rPr>
                <w:sz w:val="20"/>
                <w:szCs w:val="20"/>
              </w:rPr>
              <w:t>пайдалану</w:t>
            </w:r>
            <w:proofErr w:type="gramEnd"/>
            <w:r w:rsidRPr="00C43E26">
              <w:rPr>
                <w:sz w:val="20"/>
                <w:szCs w:val="20"/>
              </w:rPr>
              <w:t>ға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болатын</w:t>
            </w:r>
            <w:proofErr w:type="spellEnd"/>
            <w:r w:rsidRPr="00C43E26">
              <w:rPr>
                <w:sz w:val="20"/>
                <w:szCs w:val="20"/>
              </w:rPr>
              <w:t xml:space="preserve"> SpO2, </w:t>
            </w:r>
            <w:proofErr w:type="spellStart"/>
            <w:r w:rsidRPr="00C43E26">
              <w:rPr>
                <w:sz w:val="20"/>
                <w:szCs w:val="20"/>
              </w:rPr>
              <w:t>нәресте</w:t>
            </w:r>
            <w:proofErr w:type="spellEnd"/>
            <w:r w:rsidRPr="00C43E26">
              <w:rPr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sz w:val="20"/>
                <w:szCs w:val="20"/>
              </w:rPr>
              <w:t>саусақ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579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Орнату</w:t>
            </w:r>
            <w:proofErr w:type="spellEnd"/>
            <w:r w:rsidRPr="00C43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rFonts w:ascii="Times New Roman" w:hAnsi="Times New Roman"/>
                <w:sz w:val="20"/>
                <w:szCs w:val="20"/>
              </w:rPr>
              <w:t>жинағы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proofErr w:type="spellStart"/>
            <w:r w:rsidRPr="00C43E26">
              <w:rPr>
                <w:sz w:val="20"/>
                <w:szCs w:val="20"/>
              </w:rPr>
              <w:t>Қабырғағ</w:t>
            </w:r>
            <w:proofErr w:type="gramStart"/>
            <w:r w:rsidRPr="00C43E26">
              <w:rPr>
                <w:sz w:val="20"/>
                <w:szCs w:val="20"/>
              </w:rPr>
              <w:t>а</w:t>
            </w:r>
            <w:proofErr w:type="spellEnd"/>
            <w:proofErr w:type="gram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орнату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жинағы</w:t>
            </w:r>
            <w:proofErr w:type="spellEnd"/>
            <w:r w:rsidRPr="00C43E26">
              <w:rPr>
                <w:sz w:val="20"/>
                <w:szCs w:val="20"/>
              </w:rPr>
              <w:t xml:space="preserve"> / 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C43E26">
              <w:rPr>
                <w:sz w:val="20"/>
                <w:szCs w:val="20"/>
              </w:rPr>
              <w:t>жинақ</w:t>
            </w:r>
            <w:proofErr w:type="spell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both"/>
              <w:rPr>
                <w:sz w:val="20"/>
                <w:szCs w:val="20"/>
              </w:rPr>
            </w:pPr>
            <w:proofErr w:type="spellStart"/>
            <w:r w:rsidRPr="00C43E26">
              <w:rPr>
                <w:sz w:val="20"/>
                <w:szCs w:val="20"/>
              </w:rPr>
              <w:t>Кі</w:t>
            </w:r>
            <w:proofErr w:type="gramStart"/>
            <w:r w:rsidRPr="00C43E26">
              <w:rPr>
                <w:sz w:val="20"/>
                <w:szCs w:val="20"/>
              </w:rPr>
              <w:t>р</w:t>
            </w:r>
            <w:proofErr w:type="gramEnd"/>
            <w:r w:rsidRPr="00C43E26">
              <w:rPr>
                <w:sz w:val="20"/>
                <w:szCs w:val="20"/>
              </w:rPr>
              <w:t>іктірілген</w:t>
            </w:r>
            <w:proofErr w:type="spellEnd"/>
            <w:r w:rsidRPr="00C43E26">
              <w:rPr>
                <w:sz w:val="20"/>
                <w:szCs w:val="20"/>
              </w:rPr>
              <w:t xml:space="preserve"> термопринтер, </w:t>
            </w:r>
            <w:proofErr w:type="spellStart"/>
            <w:r w:rsidRPr="00C43E26">
              <w:rPr>
                <w:sz w:val="20"/>
                <w:szCs w:val="20"/>
              </w:rPr>
              <w:t>оның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ішінде</w:t>
            </w:r>
            <w:proofErr w:type="spellEnd"/>
            <w:r w:rsidRPr="00C43E26">
              <w:rPr>
                <w:sz w:val="20"/>
                <w:szCs w:val="20"/>
              </w:rPr>
              <w:t xml:space="preserve"> 3 </w:t>
            </w:r>
            <w:proofErr w:type="spellStart"/>
            <w:r w:rsidRPr="00C43E26">
              <w:rPr>
                <w:sz w:val="20"/>
                <w:szCs w:val="20"/>
              </w:rPr>
              <w:t>орам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қағаз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E5791C" w:rsidRDefault="00E71FE4" w:rsidP="00294480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C43E26">
              <w:rPr>
                <w:sz w:val="20"/>
                <w:szCs w:val="20"/>
              </w:rPr>
              <w:t>жинақ</w:t>
            </w:r>
            <w:proofErr w:type="spellEnd"/>
          </w:p>
        </w:tc>
      </w:tr>
      <w:tr w:rsidR="00E71FE4" w:rsidRPr="00C0593F" w:rsidTr="00E71F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Default="00E71FE4" w:rsidP="00294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Default="00E71FE4" w:rsidP="00294480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357DAF" w:rsidRDefault="00E71FE4" w:rsidP="002944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357DAF" w:rsidRDefault="00E71FE4" w:rsidP="00294480">
            <w:pPr>
              <w:jc w:val="center"/>
            </w:pPr>
          </w:p>
        </w:tc>
      </w:tr>
      <w:tr w:rsidR="00E71FE4" w:rsidRPr="00C0593F" w:rsidTr="00E71FE4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E4" w:rsidRPr="00FE64C1" w:rsidRDefault="00E71FE4" w:rsidP="00294480">
            <w:pPr>
              <w:rPr>
                <w:i/>
                <w:sz w:val="20"/>
                <w:szCs w:val="20"/>
              </w:rPr>
            </w:pPr>
            <w:proofErr w:type="spellStart"/>
            <w:r w:rsidRPr="00C43E26">
              <w:rPr>
                <w:i/>
                <w:sz w:val="20"/>
                <w:szCs w:val="20"/>
              </w:rPr>
              <w:t>Шығын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материалдары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және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тозатын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тораптар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i/>
                <w:sz w:val="20"/>
                <w:szCs w:val="20"/>
              </w:rPr>
              <w:t>жаман</w:t>
            </w:r>
            <w:proofErr w:type="spellEnd"/>
            <w:r w:rsidRPr="00C43E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i/>
                <w:sz w:val="20"/>
                <w:szCs w:val="20"/>
              </w:rPr>
              <w:t>емес</w:t>
            </w:r>
            <w:proofErr w:type="spellEnd"/>
            <w:r w:rsidRPr="00FE64C1">
              <w:rPr>
                <w:i/>
                <w:sz w:val="20"/>
                <w:szCs w:val="20"/>
              </w:rPr>
              <w:t>:</w:t>
            </w:r>
          </w:p>
        </w:tc>
      </w:tr>
      <w:tr w:rsidR="00E71FE4" w:rsidRPr="00C0593F" w:rsidTr="00E71FE4">
        <w:trPr>
          <w:trHeight w:val="1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Pr="00FE64C1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575792" w:rsidRDefault="00E71FE4" w:rsidP="00294480">
            <w:pPr>
              <w:pStyle w:val="2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43E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Принтер</w:t>
            </w:r>
            <w:proofErr w:type="gramEnd"/>
            <w:r w:rsidRPr="00C43E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43E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қағазы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C43E26">
              <w:rPr>
                <w:sz w:val="20"/>
                <w:szCs w:val="20"/>
              </w:rPr>
              <w:t>Жылу</w:t>
            </w:r>
            <w:proofErr w:type="spellEnd"/>
            <w:proofErr w:type="gram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қағазы</w:t>
            </w:r>
            <w:proofErr w:type="spellEnd"/>
            <w:r w:rsidRPr="00C43E26">
              <w:rPr>
                <w:sz w:val="20"/>
                <w:szCs w:val="20"/>
              </w:rPr>
              <w:t xml:space="preserve"> (50мм * 20м)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jc w:val="center"/>
              <w:rPr>
                <w:sz w:val="20"/>
                <w:szCs w:val="20"/>
              </w:rPr>
            </w:pPr>
            <w:r>
              <w:t>3</w:t>
            </w:r>
            <w:r w:rsidRPr="00357DAF">
              <w:t xml:space="preserve"> </w:t>
            </w:r>
            <w:proofErr w:type="spellStart"/>
            <w:proofErr w:type="gramStart"/>
            <w:r w:rsidRPr="00357DAF">
              <w:t>шт</w:t>
            </w:r>
            <w:proofErr w:type="spellEnd"/>
            <w:proofErr w:type="gramEnd"/>
          </w:p>
        </w:tc>
      </w:tr>
      <w:tr w:rsidR="00E71FE4" w:rsidRPr="00C0593F" w:rsidTr="00E71FE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rPr>
                <w:b/>
                <w:sz w:val="20"/>
                <w:szCs w:val="20"/>
              </w:rPr>
            </w:pPr>
            <w:proofErr w:type="spellStart"/>
            <w:r w:rsidRPr="00C43E26">
              <w:rPr>
                <w:b/>
                <w:bCs/>
                <w:sz w:val="20"/>
                <w:szCs w:val="20"/>
              </w:rPr>
              <w:t>Пайдалану</w:t>
            </w:r>
            <w:proofErr w:type="spellEnd"/>
            <w:r w:rsidRPr="00C43E2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bCs/>
                <w:sz w:val="20"/>
                <w:szCs w:val="20"/>
              </w:rPr>
              <w:t>шарттарына</w:t>
            </w:r>
            <w:proofErr w:type="spellEnd"/>
            <w:r w:rsidRPr="00C43E2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bCs/>
                <w:sz w:val="20"/>
                <w:szCs w:val="20"/>
              </w:rPr>
              <w:t>қойылатын</w:t>
            </w:r>
            <w:proofErr w:type="spellEnd"/>
            <w:r w:rsidRPr="00C43E2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bCs/>
                <w:sz w:val="20"/>
                <w:szCs w:val="20"/>
              </w:rPr>
              <w:t>талаптар</w:t>
            </w:r>
            <w:proofErr w:type="spellEnd"/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shd w:val="clear" w:color="auto" w:fill="FFFFFF"/>
              <w:tabs>
                <w:tab w:val="left" w:pos="278"/>
                <w:tab w:val="left" w:pos="3125"/>
              </w:tabs>
              <w:ind w:left="14"/>
              <w:rPr>
                <w:sz w:val="20"/>
                <w:szCs w:val="20"/>
              </w:rPr>
            </w:pPr>
            <w:proofErr w:type="spellStart"/>
            <w:r w:rsidRPr="00C43E26">
              <w:rPr>
                <w:sz w:val="20"/>
                <w:szCs w:val="20"/>
              </w:rPr>
              <w:t>Қуат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көзі</w:t>
            </w:r>
            <w:proofErr w:type="spellEnd"/>
            <w:r w:rsidRPr="00C43E26">
              <w:rPr>
                <w:sz w:val="20"/>
                <w:szCs w:val="20"/>
              </w:rPr>
              <w:t xml:space="preserve">: </w:t>
            </w:r>
            <w:proofErr w:type="spellStart"/>
            <w:r w:rsidRPr="00C43E26">
              <w:rPr>
                <w:sz w:val="20"/>
                <w:szCs w:val="20"/>
              </w:rPr>
              <w:t>стандартты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электр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желісі</w:t>
            </w:r>
            <w:proofErr w:type="spellEnd"/>
            <w:r w:rsidRPr="00C43E26">
              <w:rPr>
                <w:sz w:val="20"/>
                <w:szCs w:val="20"/>
              </w:rPr>
              <w:t xml:space="preserve"> 220+10%, 50 Гц.</w:t>
            </w:r>
          </w:p>
        </w:tc>
      </w:tr>
      <w:tr w:rsidR="00E71FE4" w:rsidRPr="00C0593F" w:rsidTr="00E71FE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C43E26" w:rsidRDefault="00E71FE4" w:rsidP="00294480">
            <w:pPr>
              <w:rPr>
                <w:b/>
                <w:sz w:val="20"/>
                <w:szCs w:val="20"/>
              </w:rPr>
            </w:pPr>
            <w:r w:rsidRPr="00C43E26">
              <w:rPr>
                <w:b/>
                <w:sz w:val="20"/>
                <w:szCs w:val="20"/>
              </w:rPr>
              <w:t xml:space="preserve">МТР </w:t>
            </w:r>
            <w:proofErr w:type="spellStart"/>
            <w:r w:rsidRPr="00C43E26">
              <w:rPr>
                <w:b/>
                <w:sz w:val="20"/>
                <w:szCs w:val="20"/>
              </w:rPr>
              <w:t>жеткі</w:t>
            </w:r>
            <w:proofErr w:type="gramStart"/>
            <w:r w:rsidRPr="00C43E26">
              <w:rPr>
                <w:b/>
                <w:sz w:val="20"/>
                <w:szCs w:val="20"/>
              </w:rPr>
              <w:t>зуді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ж</w:t>
            </w:r>
            <w:proofErr w:type="gramEnd"/>
            <w:r w:rsidRPr="00C43E26">
              <w:rPr>
                <w:b/>
                <w:sz w:val="20"/>
                <w:szCs w:val="20"/>
              </w:rPr>
              <w:t>үзеге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асыру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шарттары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</w:p>
          <w:p w:rsidR="00E71FE4" w:rsidRPr="00FE64C1" w:rsidRDefault="00E71FE4" w:rsidP="00294480">
            <w:pPr>
              <w:rPr>
                <w:i/>
                <w:sz w:val="20"/>
                <w:szCs w:val="20"/>
              </w:rPr>
            </w:pPr>
            <w:r w:rsidRPr="00C43E26">
              <w:rPr>
                <w:b/>
                <w:sz w:val="20"/>
                <w:szCs w:val="20"/>
              </w:rPr>
              <w:t>(</w:t>
            </w:r>
            <w:proofErr w:type="spellStart"/>
            <w:r w:rsidRPr="00C43E26">
              <w:rPr>
                <w:b/>
                <w:sz w:val="20"/>
                <w:szCs w:val="20"/>
              </w:rPr>
              <w:t>сәйкес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ИНКОТЕРМС 2010)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C43E26" w:rsidRDefault="00E71FE4" w:rsidP="00294480">
            <w:pPr>
              <w:jc w:val="center"/>
              <w:rPr>
                <w:sz w:val="20"/>
                <w:szCs w:val="20"/>
              </w:rPr>
            </w:pPr>
            <w:r w:rsidRPr="00C43E26">
              <w:rPr>
                <w:sz w:val="20"/>
                <w:szCs w:val="20"/>
                <w:lang w:val="en-US"/>
              </w:rPr>
              <w:t>DDP</w:t>
            </w:r>
            <w:r w:rsidRPr="00C43E26">
              <w:rPr>
                <w:sz w:val="20"/>
                <w:szCs w:val="20"/>
              </w:rPr>
              <w:t xml:space="preserve">: ҚР </w:t>
            </w:r>
            <w:proofErr w:type="spellStart"/>
            <w:r w:rsidRPr="00C43E26">
              <w:rPr>
                <w:sz w:val="20"/>
                <w:szCs w:val="20"/>
              </w:rPr>
              <w:t>Денсаулық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сақтау</w:t>
            </w:r>
            <w:proofErr w:type="spellEnd"/>
            <w:r w:rsidRPr="00C43E26">
              <w:rPr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sz w:val="20"/>
                <w:szCs w:val="20"/>
              </w:rPr>
              <w:t>ұйымдары</w:t>
            </w:r>
            <w:proofErr w:type="spellEnd"/>
          </w:p>
        </w:tc>
      </w:tr>
      <w:tr w:rsidR="00E71FE4" w:rsidRPr="00DB74F7" w:rsidTr="00E71FE4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C43E26" w:rsidRDefault="00E71FE4" w:rsidP="00294480">
            <w:pPr>
              <w:rPr>
                <w:b/>
                <w:sz w:val="20"/>
                <w:szCs w:val="20"/>
                <w:lang w:val="kk-KZ"/>
              </w:rPr>
            </w:pPr>
            <w:proofErr w:type="spellStart"/>
            <w:r w:rsidRPr="00C43E26">
              <w:rPr>
                <w:b/>
                <w:sz w:val="20"/>
                <w:szCs w:val="20"/>
              </w:rPr>
              <w:t>Жеткізу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мерзі</w:t>
            </w:r>
            <w:proofErr w:type="gramStart"/>
            <w:r w:rsidRPr="00C43E26">
              <w:rPr>
                <w:b/>
                <w:sz w:val="20"/>
                <w:szCs w:val="20"/>
              </w:rPr>
              <w:t>м</w:t>
            </w:r>
            <w:proofErr w:type="gramEnd"/>
            <w:r w:rsidRPr="00C43E26">
              <w:rPr>
                <w:b/>
                <w:sz w:val="20"/>
                <w:szCs w:val="20"/>
              </w:rPr>
              <w:t>і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М</w:t>
            </w:r>
            <w:r>
              <w:rPr>
                <w:b/>
                <w:sz w:val="20"/>
                <w:szCs w:val="20"/>
                <w:lang w:val="kk-KZ"/>
              </w:rPr>
              <w:t>Т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C43E26" w:rsidRDefault="00E71FE4" w:rsidP="0029448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43E26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қойылғаннан кейін 15 күнтізбелік күн</w:t>
            </w:r>
          </w:p>
        </w:tc>
      </w:tr>
      <w:tr w:rsidR="00E71FE4" w:rsidRPr="00C0593F" w:rsidTr="00E71FE4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E4" w:rsidRPr="00FE64C1" w:rsidRDefault="00E71FE4" w:rsidP="00294480">
            <w:pPr>
              <w:rPr>
                <w:sz w:val="20"/>
                <w:szCs w:val="20"/>
              </w:rPr>
            </w:pPr>
            <w:proofErr w:type="spellStart"/>
            <w:r w:rsidRPr="00C43E26">
              <w:rPr>
                <w:b/>
                <w:sz w:val="20"/>
                <w:szCs w:val="20"/>
              </w:rPr>
              <w:t>Өні</w:t>
            </w:r>
            <w:proofErr w:type="gramStart"/>
            <w:r w:rsidRPr="00C43E26">
              <w:rPr>
                <w:b/>
                <w:sz w:val="20"/>
                <w:szCs w:val="20"/>
              </w:rPr>
              <w:t>м</w:t>
            </w:r>
            <w:proofErr w:type="spellEnd"/>
            <w:proofErr w:type="gram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берушінің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43E26">
              <w:rPr>
                <w:b/>
                <w:sz w:val="20"/>
                <w:szCs w:val="20"/>
              </w:rPr>
              <w:t>оның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Қазақстан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Республикасындағы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сервистік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орталықтарының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43E26">
              <w:rPr>
                <w:b/>
                <w:sz w:val="20"/>
                <w:szCs w:val="20"/>
              </w:rPr>
              <w:t>үшінші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құзыретті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тұлғаларды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тарта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отырып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, МТ </w:t>
            </w:r>
            <w:proofErr w:type="spellStart"/>
            <w:r w:rsidRPr="00C43E26">
              <w:rPr>
                <w:b/>
                <w:sz w:val="20"/>
                <w:szCs w:val="20"/>
              </w:rPr>
              <w:t>кепілдік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сервистік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қызмет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көрсету</w:t>
            </w:r>
            <w:proofErr w:type="spellEnd"/>
            <w:r w:rsidRPr="00C43E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3E26">
              <w:rPr>
                <w:b/>
                <w:sz w:val="20"/>
                <w:szCs w:val="20"/>
              </w:rPr>
              <w:t>шарттары</w:t>
            </w:r>
            <w:proofErr w:type="spellEnd"/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E4" w:rsidRPr="00FE64C1" w:rsidRDefault="00E71FE4" w:rsidP="00294480">
            <w:pPr>
              <w:pStyle w:val="10"/>
            </w:pPr>
            <w:proofErr w:type="spellStart"/>
            <w:r w:rsidRPr="00C43E26">
              <w:t>Шығыс</w:t>
            </w:r>
            <w:proofErr w:type="spellEnd"/>
            <w:r w:rsidRPr="00C43E26">
              <w:t xml:space="preserve"> </w:t>
            </w:r>
            <w:proofErr w:type="spellStart"/>
            <w:r w:rsidRPr="00C43E26">
              <w:t>материалдарын</w:t>
            </w:r>
            <w:proofErr w:type="spellEnd"/>
            <w:r w:rsidRPr="00C43E26">
              <w:t xml:space="preserve"> </w:t>
            </w:r>
            <w:proofErr w:type="spellStart"/>
            <w:r w:rsidRPr="00C43E26">
              <w:t>қоспағанда</w:t>
            </w:r>
            <w:proofErr w:type="spellEnd"/>
            <w:r w:rsidRPr="00C43E26">
              <w:t xml:space="preserve">, МТ </w:t>
            </w:r>
            <w:proofErr w:type="spellStart"/>
            <w:r w:rsidRPr="00C43E26">
              <w:t>кепілдік</w:t>
            </w:r>
            <w:proofErr w:type="spellEnd"/>
            <w:r w:rsidRPr="00C43E26">
              <w:t xml:space="preserve"> </w:t>
            </w:r>
            <w:proofErr w:type="spellStart"/>
            <w:r w:rsidRPr="00C43E26">
              <w:t>сервистік</w:t>
            </w:r>
            <w:proofErr w:type="spellEnd"/>
            <w:r w:rsidRPr="00C43E26">
              <w:t xml:space="preserve"> </w:t>
            </w:r>
            <w:proofErr w:type="spellStart"/>
            <w:r w:rsidRPr="00C43E26">
              <w:t>қызмет</w:t>
            </w:r>
            <w:proofErr w:type="spellEnd"/>
            <w:r w:rsidRPr="00C43E26">
              <w:t xml:space="preserve"> </w:t>
            </w:r>
            <w:proofErr w:type="spellStart"/>
            <w:r w:rsidRPr="00C43E26">
              <w:t>көрсету</w:t>
            </w:r>
            <w:proofErr w:type="spellEnd"/>
            <w:r w:rsidRPr="00C43E26">
              <w:t xml:space="preserve"> </w:t>
            </w:r>
            <w:proofErr w:type="spellStart"/>
            <w:r w:rsidRPr="00C43E26">
              <w:t>кемінде</w:t>
            </w:r>
            <w:proofErr w:type="spellEnd"/>
            <w:r w:rsidRPr="00C43E26">
              <w:t xml:space="preserve"> 37 </w:t>
            </w:r>
            <w:proofErr w:type="gramStart"/>
            <w:r w:rsidRPr="00C43E26">
              <w:t>ай</w:t>
            </w:r>
            <w:proofErr w:type="gramEnd"/>
            <w:r w:rsidRPr="00C43E26">
              <w:t>.</w:t>
            </w:r>
          </w:p>
        </w:tc>
      </w:tr>
    </w:tbl>
    <w:p w:rsidR="0078390F" w:rsidRPr="00E71FE4" w:rsidRDefault="0078390F" w:rsidP="0078390F">
      <w:pPr>
        <w:rPr>
          <w:sz w:val="22"/>
          <w:szCs w:val="22"/>
        </w:rPr>
      </w:pPr>
    </w:p>
    <w:p w:rsidR="0077608D" w:rsidRPr="00E71FE4" w:rsidRDefault="0077608D" w:rsidP="0078390F">
      <w:pPr>
        <w:rPr>
          <w:sz w:val="22"/>
          <w:szCs w:val="22"/>
          <w:lang w:val="kk-KZ"/>
        </w:rPr>
      </w:pPr>
    </w:p>
    <w:p w:rsidR="0077608D" w:rsidRPr="00E71FE4" w:rsidRDefault="0077608D" w:rsidP="0078390F">
      <w:pPr>
        <w:rPr>
          <w:sz w:val="22"/>
          <w:szCs w:val="22"/>
          <w:lang w:val="kk-KZ"/>
        </w:rPr>
      </w:pPr>
    </w:p>
    <w:p w:rsidR="0077608D" w:rsidRPr="00E71FE4" w:rsidRDefault="0077608D" w:rsidP="0078390F">
      <w:pPr>
        <w:rPr>
          <w:sz w:val="22"/>
          <w:szCs w:val="22"/>
          <w:lang w:val="kk-KZ"/>
        </w:rPr>
      </w:pPr>
    </w:p>
    <w:p w:rsidR="0077608D" w:rsidRPr="00E71FE4" w:rsidRDefault="0077608D" w:rsidP="0078390F">
      <w:pPr>
        <w:rPr>
          <w:sz w:val="22"/>
          <w:szCs w:val="22"/>
          <w:lang w:val="kk-KZ"/>
        </w:rPr>
      </w:pPr>
    </w:p>
    <w:p w:rsidR="0077608D" w:rsidRPr="00E71FE4" w:rsidRDefault="0077608D" w:rsidP="0078390F">
      <w:pPr>
        <w:rPr>
          <w:sz w:val="22"/>
          <w:szCs w:val="22"/>
          <w:lang w:val="kk-KZ"/>
        </w:rPr>
      </w:pPr>
    </w:p>
    <w:p w:rsidR="005E623A" w:rsidRPr="00E71FE4" w:rsidRDefault="005E623A" w:rsidP="0078390F">
      <w:pPr>
        <w:rPr>
          <w:sz w:val="22"/>
          <w:szCs w:val="22"/>
          <w:lang w:val="kk-KZ"/>
        </w:rPr>
      </w:pPr>
    </w:p>
    <w:p w:rsidR="005E623A" w:rsidRPr="00E71FE4" w:rsidRDefault="005E623A" w:rsidP="0078390F">
      <w:pPr>
        <w:rPr>
          <w:sz w:val="22"/>
          <w:szCs w:val="22"/>
          <w:lang w:val="kk-KZ"/>
        </w:rPr>
      </w:pPr>
    </w:p>
    <w:p w:rsidR="00B01ED2" w:rsidRPr="00E71FE4" w:rsidRDefault="00DB74F7" w:rsidP="00DB74F7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    </w:t>
      </w:r>
      <w:r w:rsidR="00B01ED2" w:rsidRPr="00B24855">
        <w:rPr>
          <w:b/>
          <w:sz w:val="22"/>
          <w:szCs w:val="22"/>
          <w:lang w:val="kk-KZ"/>
        </w:rPr>
        <w:t>Қ</w:t>
      </w:r>
      <w:r w:rsidR="00B01ED2" w:rsidRPr="00E71FE4">
        <w:rPr>
          <w:b/>
          <w:sz w:val="22"/>
          <w:szCs w:val="22"/>
          <w:lang w:val="kk-KZ"/>
        </w:rPr>
        <w:t xml:space="preserve">ДСБ «Қалалық кардиологиялық орталығы» </w:t>
      </w:r>
    </w:p>
    <w:p w:rsidR="00DB74F7" w:rsidRDefault="00DB74F7" w:rsidP="00DB74F7">
      <w:pPr>
        <w:ind w:left="708"/>
        <w:jc w:val="both"/>
        <w:rPr>
          <w:b/>
          <w:lang w:val="kk-KZ"/>
        </w:rPr>
      </w:pPr>
      <w:r>
        <w:rPr>
          <w:b/>
          <w:sz w:val="22"/>
          <w:szCs w:val="22"/>
          <w:lang w:val="kk-KZ"/>
        </w:rPr>
        <w:t xml:space="preserve">        </w:t>
      </w:r>
      <w:r w:rsidR="00B01ED2" w:rsidRPr="007E062A">
        <w:rPr>
          <w:b/>
          <w:sz w:val="22"/>
          <w:szCs w:val="22"/>
          <w:lang w:val="kk-KZ"/>
        </w:rPr>
        <w:t>ШЖҚ КМК директоры</w:t>
      </w:r>
      <w:r>
        <w:rPr>
          <w:b/>
          <w:sz w:val="22"/>
          <w:szCs w:val="22"/>
          <w:lang w:val="kk-KZ"/>
        </w:rPr>
        <w:t>ның м.а.</w:t>
      </w:r>
      <w:r w:rsidR="00B01ED2" w:rsidRPr="007E062A">
        <w:rPr>
          <w:b/>
          <w:sz w:val="22"/>
          <w:szCs w:val="22"/>
          <w:lang w:val="kk-KZ"/>
        </w:rPr>
        <w:t xml:space="preserve">                                              </w:t>
      </w:r>
      <w:r w:rsidR="005E623A" w:rsidRPr="007E062A">
        <w:rPr>
          <w:b/>
          <w:sz w:val="22"/>
          <w:szCs w:val="22"/>
          <w:lang w:val="kk-KZ"/>
        </w:rPr>
        <w:t xml:space="preserve">                                   </w:t>
      </w:r>
      <w:r>
        <w:rPr>
          <w:b/>
          <w:sz w:val="20"/>
          <w:lang w:val="kk-KZ"/>
        </w:rPr>
        <w:tab/>
      </w:r>
      <w:r>
        <w:rPr>
          <w:b/>
          <w:sz w:val="20"/>
          <w:szCs w:val="20"/>
          <w:lang w:val="kk-KZ"/>
        </w:rPr>
        <w:t xml:space="preserve">   </w:t>
      </w:r>
      <w:r>
        <w:rPr>
          <w:b/>
          <w:sz w:val="20"/>
          <w:szCs w:val="20"/>
          <w:lang w:val="kk-KZ"/>
        </w:rPr>
        <w:t xml:space="preserve">                               </w:t>
      </w:r>
      <w:r>
        <w:rPr>
          <w:b/>
          <w:sz w:val="20"/>
          <w:lang w:val="kk-KZ"/>
        </w:rPr>
        <w:t>Ракишева А.Г.</w:t>
      </w:r>
    </w:p>
    <w:p w:rsidR="005E623A" w:rsidRPr="007E062A" w:rsidRDefault="005E623A" w:rsidP="005E623A">
      <w:pPr>
        <w:ind w:left="1416" w:firstLine="708"/>
        <w:rPr>
          <w:b/>
          <w:sz w:val="22"/>
          <w:szCs w:val="22"/>
          <w:lang w:val="kk-KZ"/>
        </w:rPr>
      </w:pPr>
    </w:p>
    <w:sectPr w:rsidR="005E623A" w:rsidRPr="007E062A" w:rsidSect="00A7441E">
      <w:pgSz w:w="15840" w:h="12240" w:orient="landscape"/>
      <w:pgMar w:top="567" w:right="531" w:bottom="1560" w:left="709" w:header="720" w:footer="44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5281"/>
    <w:multiLevelType w:val="hybridMultilevel"/>
    <w:tmpl w:val="62DE452E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E68AC"/>
    <w:multiLevelType w:val="hybridMultilevel"/>
    <w:tmpl w:val="C1322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840D9"/>
    <w:multiLevelType w:val="hybridMultilevel"/>
    <w:tmpl w:val="F17481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57954"/>
    <w:multiLevelType w:val="hybridMultilevel"/>
    <w:tmpl w:val="DA7683B8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35286A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47864"/>
    <w:multiLevelType w:val="hybridMultilevel"/>
    <w:tmpl w:val="6B1A630A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311"/>
    <w:rsid w:val="000107A0"/>
    <w:rsid w:val="000162E0"/>
    <w:rsid w:val="0009661D"/>
    <w:rsid w:val="0022757E"/>
    <w:rsid w:val="003600D5"/>
    <w:rsid w:val="00367884"/>
    <w:rsid w:val="00516AAE"/>
    <w:rsid w:val="005217D2"/>
    <w:rsid w:val="005E623A"/>
    <w:rsid w:val="00690311"/>
    <w:rsid w:val="0077608D"/>
    <w:rsid w:val="0078390F"/>
    <w:rsid w:val="007E062A"/>
    <w:rsid w:val="00A70247"/>
    <w:rsid w:val="00A7441E"/>
    <w:rsid w:val="00B01ED2"/>
    <w:rsid w:val="00B24855"/>
    <w:rsid w:val="00C73764"/>
    <w:rsid w:val="00D20AD8"/>
    <w:rsid w:val="00D26933"/>
    <w:rsid w:val="00DB74F7"/>
    <w:rsid w:val="00DC62EB"/>
    <w:rsid w:val="00E71FE4"/>
    <w:rsid w:val="00F3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014F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16A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516AAE"/>
    <w:rPr>
      <w:rFonts w:ascii="Calibri" w:eastAsia="Calibri" w:hAnsi="Calibri" w:cs="Times New Roman"/>
    </w:rPr>
  </w:style>
  <w:style w:type="paragraph" w:customStyle="1" w:styleId="pc">
    <w:name w:val="pc"/>
    <w:basedOn w:val="a"/>
    <w:rsid w:val="0009661D"/>
    <w:pPr>
      <w:jc w:val="center"/>
    </w:pPr>
    <w:rPr>
      <w:rFonts w:eastAsiaTheme="minorEastAsia"/>
      <w:color w:val="000000"/>
    </w:rPr>
  </w:style>
  <w:style w:type="paragraph" w:customStyle="1" w:styleId="pji">
    <w:name w:val="pji"/>
    <w:basedOn w:val="a"/>
    <w:rsid w:val="0009661D"/>
    <w:pPr>
      <w:jc w:val="both"/>
    </w:pPr>
    <w:rPr>
      <w:rFonts w:eastAsiaTheme="minorEastAsia"/>
      <w:color w:val="000000"/>
    </w:rPr>
  </w:style>
  <w:style w:type="paragraph" w:customStyle="1" w:styleId="p">
    <w:name w:val="p"/>
    <w:basedOn w:val="a"/>
    <w:rsid w:val="0009661D"/>
    <w:rPr>
      <w:rFonts w:eastAsiaTheme="minorEastAsia"/>
      <w:color w:val="000000"/>
    </w:rPr>
  </w:style>
  <w:style w:type="paragraph" w:styleId="a5">
    <w:name w:val="List Paragraph"/>
    <w:basedOn w:val="a"/>
    <w:uiPriority w:val="34"/>
    <w:qFormat/>
    <w:rsid w:val="0009661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661D"/>
    <w:pPr>
      <w:widowControl w:val="0"/>
      <w:ind w:left="11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E62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Стиль2 Знак"/>
    <w:link w:val="20"/>
    <w:rsid w:val="00367884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367884"/>
    <w:pPr>
      <w:jc w:val="both"/>
    </w:pPr>
    <w:rPr>
      <w:rFonts w:asciiTheme="minorHAnsi" w:eastAsiaTheme="minorHAnsi" w:hAnsiTheme="minorHAnsi" w:cs="Calibri"/>
      <w:lang w:eastAsia="en-US"/>
    </w:rPr>
  </w:style>
  <w:style w:type="character" w:customStyle="1" w:styleId="1">
    <w:name w:val="Стиль1 Знак"/>
    <w:link w:val="10"/>
    <w:rsid w:val="0036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367884"/>
    <w:pPr>
      <w:jc w:val="both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F3014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014F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16A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516AAE"/>
    <w:rPr>
      <w:rFonts w:ascii="Calibri" w:eastAsia="Calibri" w:hAnsi="Calibri" w:cs="Times New Roman"/>
    </w:rPr>
  </w:style>
  <w:style w:type="paragraph" w:customStyle="1" w:styleId="pc">
    <w:name w:val="pc"/>
    <w:basedOn w:val="a"/>
    <w:rsid w:val="0009661D"/>
    <w:pPr>
      <w:jc w:val="center"/>
    </w:pPr>
    <w:rPr>
      <w:rFonts w:eastAsiaTheme="minorEastAsia"/>
      <w:color w:val="000000"/>
    </w:rPr>
  </w:style>
  <w:style w:type="paragraph" w:customStyle="1" w:styleId="pji">
    <w:name w:val="pji"/>
    <w:basedOn w:val="a"/>
    <w:rsid w:val="0009661D"/>
    <w:pPr>
      <w:jc w:val="both"/>
    </w:pPr>
    <w:rPr>
      <w:rFonts w:eastAsiaTheme="minorEastAsia"/>
      <w:color w:val="000000"/>
    </w:rPr>
  </w:style>
  <w:style w:type="paragraph" w:customStyle="1" w:styleId="p">
    <w:name w:val="p"/>
    <w:basedOn w:val="a"/>
    <w:rsid w:val="0009661D"/>
    <w:rPr>
      <w:rFonts w:eastAsiaTheme="minorEastAsia"/>
      <w:color w:val="000000"/>
    </w:rPr>
  </w:style>
  <w:style w:type="paragraph" w:styleId="a5">
    <w:name w:val="List Paragraph"/>
    <w:basedOn w:val="a"/>
    <w:uiPriority w:val="34"/>
    <w:qFormat/>
    <w:rsid w:val="0009661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661D"/>
    <w:pPr>
      <w:widowControl w:val="0"/>
      <w:ind w:left="11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E62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Стиль2 Знак"/>
    <w:link w:val="20"/>
    <w:rsid w:val="00367884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367884"/>
    <w:pPr>
      <w:jc w:val="both"/>
    </w:pPr>
    <w:rPr>
      <w:rFonts w:asciiTheme="minorHAnsi" w:eastAsiaTheme="minorHAnsi" w:hAnsiTheme="minorHAnsi" w:cs="Calibri"/>
      <w:lang w:eastAsia="en-US"/>
    </w:rPr>
  </w:style>
  <w:style w:type="character" w:customStyle="1" w:styleId="1">
    <w:name w:val="Стиль1 Знак"/>
    <w:link w:val="10"/>
    <w:rsid w:val="0036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367884"/>
    <w:pPr>
      <w:jc w:val="both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F3014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1969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2024-03-20T06:42:00Z</cp:lastPrinted>
  <dcterms:created xsi:type="dcterms:W3CDTF">2023-10-16T06:21:00Z</dcterms:created>
  <dcterms:modified xsi:type="dcterms:W3CDTF">2024-03-20T06:42:00Z</dcterms:modified>
</cp:coreProperties>
</file>